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7D" w:rsidRPr="00B70E60" w:rsidRDefault="00B70E60" w:rsidP="004202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Ukazatel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</w:p>
    <w:p w:rsidR="0042027D" w:rsidRPr="00B70E60" w:rsidRDefault="0042027D" w:rsidP="004202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1A0D" w:rsidRDefault="00211A0D" w:rsidP="00420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Abbas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Khan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Iltaf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Khan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Momin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Khan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Hussain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Gulab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Physicochemical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nvestigation </w:t>
      </w:r>
      <w:proofErr w:type="gramStart"/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>ome</w:t>
      </w:r>
      <w:proofErr w:type="gramEnd"/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>hiobarbiturate</w:t>
      </w:r>
      <w:proofErr w:type="spellEnd"/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erivatives and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heir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inding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 xml:space="preserve">tudy with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E6AD9">
        <w:rPr>
          <w:rFonts w:ascii="Times New Roman" w:hAnsi="Times New Roman" w:cs="Times New Roman"/>
          <w:sz w:val="28"/>
          <w:szCs w:val="28"/>
          <w:lang w:val="en-US"/>
        </w:rPr>
        <w:t>eoxyribonucleic acid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1140E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4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C4056">
        <w:rPr>
          <w:rFonts w:ascii="Times New Roman" w:hAnsi="Times New Roman" w:cs="Times New Roman"/>
          <w:sz w:val="28"/>
          <w:szCs w:val="28"/>
          <w:lang w:val="en-US"/>
        </w:rPr>
        <w:t>485–494.</w:t>
      </w:r>
      <w:proofErr w:type="gramEnd"/>
      <w:r w:rsidR="007C4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1A0D" w:rsidRDefault="00211A0D" w:rsidP="0042027D">
      <w:pPr>
        <w:spacing w:line="360" w:lineRule="auto"/>
        <w:rPr>
          <w:b/>
          <w:lang w:val="en-US"/>
        </w:rPr>
      </w:pPr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Abdullah M </w:t>
      </w: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Asiri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 w:rsidRPr="008E6AD9">
        <w:rPr>
          <w:b/>
          <w:lang w:val="en-US"/>
        </w:rPr>
        <w:t xml:space="preserve">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Aftab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Aslam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Parwaz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Khan</w:t>
      </w:r>
    </w:p>
    <w:p w:rsidR="00211A0D" w:rsidRPr="007C4056" w:rsidRDefault="00211A0D" w:rsidP="00B70E6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Aftab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Aslam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Parwaz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Khan, </w:t>
      </w: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Anish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Khan</w:t>
      </w:r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Abdullah M </w:t>
      </w: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Asiri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,</w:t>
      </w:r>
      <w:r w:rsidRPr="008E6AD9">
        <w:rPr>
          <w:b/>
          <w:lang w:val="en-US"/>
        </w:rPr>
        <w:t xml:space="preserve"> </w:t>
      </w: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Heba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Kashmery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Pr="008E6AD9">
        <w:rPr>
          <w:color w:val="000000"/>
          <w:sz w:val="28"/>
          <w:szCs w:val="28"/>
          <w:lang w:val="en-US"/>
        </w:rPr>
        <w:t xml:space="preserve">     </w:t>
      </w:r>
      <w:r w:rsidRPr="00B70E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Spectral and mechanistic investigation of oxidation of </w:t>
      </w:r>
      <w:proofErr w:type="spellStart"/>
      <w:r w:rsidRPr="00B70E60">
        <w:rPr>
          <w:rFonts w:ascii="Times New Roman" w:hAnsi="Times New Roman" w:cs="Times New Roman"/>
          <w:color w:val="000000"/>
          <w:sz w:val="28"/>
          <w:szCs w:val="28"/>
          <w:lang w:val="en-US"/>
        </w:rPr>
        <w:t>Rizatriptan</w:t>
      </w:r>
      <w:proofErr w:type="spellEnd"/>
      <w:r w:rsidRPr="00B70E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silver third</w:t>
      </w:r>
      <w:r w:rsidRPr="008E6AD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7C4056" w:rsidRPr="007C4056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periodate</w:t>
      </w:r>
      <w:proofErr w:type="spellEnd"/>
      <w:r w:rsidR="007C4056" w:rsidRPr="007C40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complex in aqueous alkaline medium</w:t>
      </w:r>
      <w:r w:rsidR="007C4056" w:rsidRPr="007C40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C4056" w:rsidRPr="007C4056">
        <w:rPr>
          <w:rFonts w:ascii="Times New Roman" w:hAnsi="Times New Roman" w:cs="Times New Roman"/>
          <w:sz w:val="28"/>
          <w:szCs w:val="28"/>
          <w:lang w:val="en-US"/>
        </w:rPr>
        <w:t>№ 3.</w:t>
      </w:r>
      <w:proofErr w:type="gramEnd"/>
      <w:r w:rsidR="007C4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C4056">
        <w:rPr>
          <w:rFonts w:ascii="Times New Roman" w:hAnsi="Times New Roman" w:cs="Times New Roman"/>
          <w:sz w:val="28"/>
          <w:szCs w:val="28"/>
          <w:lang w:val="en-US"/>
        </w:rPr>
        <w:t>412–421.</w:t>
      </w:r>
      <w:proofErr w:type="gramEnd"/>
      <w:r w:rsidR="007C4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1A0D" w:rsidRPr="00B70E60" w:rsidRDefault="00211A0D" w:rsidP="00B70E60">
      <w:pPr>
        <w:shd w:val="clear" w:color="auto" w:fill="FFFFFF"/>
        <w:spacing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Alaa</w:t>
      </w:r>
      <w:proofErr w:type="spellEnd"/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M</w:t>
      </w:r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proofErr w:type="spellStart"/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Khudhair</w:t>
      </w:r>
      <w:proofErr w:type="spellEnd"/>
      <w:r w:rsidRPr="009D0E94">
        <w:rPr>
          <w:rFonts w:asciiTheme="majorBidi" w:hAnsiTheme="majorBidi" w:cstheme="majorBidi"/>
          <w:b/>
          <w:noProof/>
          <w:sz w:val="28"/>
          <w:szCs w:val="28"/>
          <w:lang w:val="en-US"/>
        </w:rPr>
        <w:t>,</w:t>
      </w:r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proofErr w:type="spellStart"/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Fouad</w:t>
      </w:r>
      <w:proofErr w:type="spellEnd"/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N</w:t>
      </w:r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proofErr w:type="spellStart"/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Ajeel</w:t>
      </w:r>
      <w:proofErr w:type="spellEnd"/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, </w:t>
      </w: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Mohammed</w:t>
      </w:r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H</w:t>
      </w:r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Mohammed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proofErr w:type="gramStart"/>
      <w:r w:rsidRPr="00D93D61">
        <w:rPr>
          <w:rFonts w:asciiTheme="majorBidi" w:eastAsia="Times New Roman" w:hAnsiTheme="majorBidi" w:cstheme="majorBidi"/>
          <w:bCs/>
          <w:color w:val="000000"/>
          <w:kern w:val="36"/>
          <w:sz w:val="28"/>
          <w:szCs w:val="28"/>
          <w:lang w:val="en-US"/>
        </w:rPr>
        <w:t>Theoretical Study</w:t>
      </w:r>
      <w:r w:rsidRPr="00D93D61">
        <w:rPr>
          <w:rFonts w:asciiTheme="majorBidi" w:eastAsia="Times" w:hAnsiTheme="majorBidi" w:cstheme="majorBidi"/>
          <w:bCs/>
          <w:sz w:val="28"/>
          <w:szCs w:val="28"/>
          <w:lang w:val="en-US"/>
        </w:rPr>
        <w:t xml:space="preserve"> of the electronic and optical properties to design dye-sensitivity for using in solar cell device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70E60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7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E4E">
        <w:rPr>
          <w:rFonts w:ascii="Times New Roman" w:hAnsi="Times New Roman" w:cs="Times New Roman"/>
          <w:sz w:val="28"/>
          <w:szCs w:val="28"/>
          <w:lang w:val="en-US"/>
        </w:rPr>
        <w:t>645–650.</w:t>
      </w:r>
      <w:proofErr w:type="gramEnd"/>
    </w:p>
    <w:p w:rsidR="00211A0D" w:rsidRDefault="00211A0D" w:rsidP="004202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Anish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Khan</w:t>
      </w:r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Aftab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Aslam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Parwaz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Khan</w:t>
      </w:r>
    </w:p>
    <w:p w:rsidR="00847E4E" w:rsidRDefault="00847E4E" w:rsidP="0042027D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bookmarkStart w:id="0" w:name="OLE_LINK17"/>
      <w:bookmarkStart w:id="1" w:name="OLE_LINK31"/>
      <w:bookmarkStart w:id="2" w:name="OLE_LINK32"/>
      <w:bookmarkStart w:id="3" w:name="OLE_LINK33"/>
    </w:p>
    <w:p w:rsidR="00211A0D" w:rsidRPr="00B70E60" w:rsidRDefault="00211A0D" w:rsidP="0042027D">
      <w:pPr>
        <w:autoSpaceDE w:val="0"/>
        <w:autoSpaceDN w:val="0"/>
        <w:adjustRightInd w:val="0"/>
        <w:spacing w:line="480" w:lineRule="auto"/>
        <w:rPr>
          <w:rFonts w:ascii="Times New Roman" w:eastAsia="AdvEPSTIM" w:hAnsi="Times New Roman" w:cs="Times New Roman"/>
          <w:sz w:val="28"/>
          <w:szCs w:val="28"/>
          <w:lang w:val="en-US"/>
        </w:rPr>
      </w:pPr>
      <w:proofErr w:type="spellStart"/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>Baozhong</w:t>
      </w:r>
      <w:proofErr w:type="spellEnd"/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Zhu,</w:t>
      </w:r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 xml:space="preserve"> </w:t>
      </w:r>
      <w:proofErr w:type="spellStart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>Shoulai</w:t>
      </w:r>
      <w:proofErr w:type="spellEnd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 xml:space="preserve"> Yin</w:t>
      </w:r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>Yunlan</w:t>
      </w:r>
      <w:proofErr w:type="spellEnd"/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Sun, </w:t>
      </w:r>
      <w:proofErr w:type="spellStart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>Qichang</w:t>
      </w:r>
      <w:proofErr w:type="spellEnd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 xml:space="preserve"> Wang,</w:t>
      </w:r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>Zicheng</w:t>
      </w:r>
      <w:proofErr w:type="spellEnd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 xml:space="preserve"> Zhu</w:t>
      </w: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eastAsia="AdvEPSTIM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8E6AD9">
        <w:rPr>
          <w:rFonts w:ascii="Times New Roman" w:eastAsia="AdvEPSTIM" w:hAnsi="Times New Roman" w:cs="Times New Roman" w:hint="eastAsia"/>
          <w:sz w:val="28"/>
          <w:szCs w:val="28"/>
          <w:lang w:val="en-US"/>
        </w:rPr>
        <w:t>T</w:t>
      </w:r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 xml:space="preserve">hermal reaction </w:t>
      </w:r>
      <w:r>
        <w:rPr>
          <w:rFonts w:ascii="Times New Roman" w:eastAsia="AdvEPSTIM" w:hAnsi="Times New Roman" w:cs="Times New Roman"/>
          <w:sz w:val="28"/>
          <w:szCs w:val="28"/>
          <w:lang w:val="en-US"/>
        </w:rPr>
        <w:t>c</w:t>
      </w:r>
      <w:r w:rsidRPr="008E6AD9">
        <w:rPr>
          <w:rFonts w:ascii="Times New Roman" w:eastAsia="AdvEPSTIM" w:hAnsi="Times New Roman" w:cs="Times New Roman" w:hint="eastAsia"/>
          <w:sz w:val="28"/>
          <w:szCs w:val="28"/>
          <w:lang w:val="en-US"/>
        </w:rPr>
        <w:t>haracteristics</w:t>
      </w:r>
      <w:bookmarkEnd w:id="0"/>
      <w:bookmarkEnd w:id="1"/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 xml:space="preserve"> </w:t>
      </w:r>
      <w:bookmarkEnd w:id="2"/>
      <w:bookmarkEnd w:id="3"/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 xml:space="preserve">of </w:t>
      </w:r>
      <w:proofErr w:type="spellStart"/>
      <w:r>
        <w:rPr>
          <w:rFonts w:ascii="Times New Roman" w:eastAsia="AdvEPSTIM" w:hAnsi="Times New Roman" w:cs="Times New Roman"/>
          <w:sz w:val="28"/>
          <w:szCs w:val="28"/>
          <w:lang w:val="en-US"/>
        </w:rPr>
        <w:t>n</w:t>
      </w:r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>ano</w:t>
      </w:r>
      <w:proofErr w:type="spellEnd"/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>/micron-sized</w:t>
      </w:r>
      <w:bookmarkStart w:id="4" w:name="OLE_LINK90"/>
      <w:r w:rsidRPr="008E6AD9">
        <w:rPr>
          <w:rFonts w:ascii="Times New Roman" w:eastAsia="AdvEPSTIM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eastAsia="AdvEPSTIM" w:hAnsi="Times New Roman" w:cs="Times New Roman"/>
          <w:sz w:val="28"/>
          <w:szCs w:val="28"/>
          <w:lang w:val="en-US"/>
        </w:rPr>
        <w:t>a</w:t>
      </w:r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 xml:space="preserve">luminum </w:t>
      </w:r>
      <w:bookmarkEnd w:id="4"/>
      <w:r>
        <w:rPr>
          <w:rFonts w:ascii="Times New Roman" w:eastAsia="AdvEPSTIM" w:hAnsi="Times New Roman" w:cs="Times New Roman"/>
          <w:sz w:val="28"/>
          <w:szCs w:val="28"/>
          <w:lang w:val="en-US"/>
        </w:rPr>
        <w:t>m</w:t>
      </w:r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 xml:space="preserve">ixtures </w:t>
      </w:r>
      <w:r w:rsidRPr="008E6AD9">
        <w:rPr>
          <w:rFonts w:ascii="Times New Roman" w:eastAsia="AdvEPSTIM" w:hAnsi="Times New Roman" w:cs="Times New Roman" w:hint="eastAsia"/>
          <w:sz w:val="28"/>
          <w:szCs w:val="28"/>
          <w:lang w:val="en-US"/>
        </w:rPr>
        <w:t>in</w:t>
      </w:r>
      <w:r w:rsidRPr="00B70E60">
        <w:rPr>
          <w:rFonts w:ascii="Times New Roman" w:eastAsia="AdvEPSTIM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eastAsia="AdvEPSTIM" w:hAnsi="Times New Roman" w:cs="Times New Roman"/>
          <w:sz w:val="28"/>
          <w:szCs w:val="28"/>
          <w:lang w:val="en-US"/>
        </w:rPr>
        <w:t>c</w:t>
      </w:r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>arbon</w:t>
      </w:r>
      <w:r w:rsidRPr="00B70E60">
        <w:rPr>
          <w:rFonts w:ascii="Times New Roman" w:eastAsia="AdvEPSTIM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dvEPSTIM" w:hAnsi="Times New Roman" w:cs="Times New Roman"/>
          <w:sz w:val="28"/>
          <w:szCs w:val="28"/>
          <w:lang w:val="en-US"/>
        </w:rPr>
        <w:t>d</w:t>
      </w:r>
      <w:r w:rsidRPr="008E6AD9">
        <w:rPr>
          <w:rFonts w:ascii="Times New Roman" w:eastAsia="AdvEPSTIM" w:hAnsi="Times New Roman" w:cs="Times New Roman"/>
          <w:sz w:val="28"/>
          <w:szCs w:val="28"/>
          <w:lang w:val="en-US"/>
        </w:rPr>
        <w:t>ioxide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140E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4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C4056">
        <w:rPr>
          <w:rFonts w:ascii="Times New Roman" w:hAnsi="Times New Roman" w:cs="Times New Roman"/>
          <w:sz w:val="28"/>
          <w:szCs w:val="28"/>
          <w:lang w:val="en-US"/>
        </w:rPr>
        <w:t>438–447.</w:t>
      </w:r>
      <w:proofErr w:type="gramEnd"/>
    </w:p>
    <w:p w:rsidR="00211A0D" w:rsidRDefault="00211A0D" w:rsidP="00C1140E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C41E60">
        <w:rPr>
          <w:rFonts w:ascii="Times New Roman" w:hAnsi="Times New Roman"/>
          <w:b/>
          <w:sz w:val="28"/>
          <w:szCs w:val="28"/>
          <w:lang w:val="en-US"/>
        </w:rPr>
        <w:t>Barashkova</w:t>
      </w:r>
      <w:proofErr w:type="spellEnd"/>
      <w:r w:rsidRPr="00B70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I.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B70E60">
        <w:rPr>
          <w:rFonts w:ascii="Times New Roman" w:hAnsi="Times New Roman"/>
          <w:sz w:val="28"/>
          <w:szCs w:val="28"/>
          <w:lang w:val="en-US"/>
        </w:rPr>
        <w:t xml:space="preserve">see </w:t>
      </w:r>
      <w:proofErr w:type="spellStart"/>
      <w:r w:rsidRPr="00B70E60">
        <w:rPr>
          <w:rFonts w:ascii="Times New Roman" w:hAnsi="Times New Roman"/>
          <w:sz w:val="28"/>
          <w:szCs w:val="28"/>
          <w:lang w:val="en-US"/>
        </w:rPr>
        <w:t>Buchachenko</w:t>
      </w:r>
      <w:proofErr w:type="spellEnd"/>
      <w:r w:rsidRPr="00B70E60">
        <w:rPr>
          <w:rFonts w:ascii="Times New Roman" w:hAnsi="Times New Roman"/>
          <w:sz w:val="28"/>
          <w:szCs w:val="28"/>
          <w:lang w:val="en-US"/>
        </w:rPr>
        <w:t xml:space="preserve"> A.L.</w:t>
      </w:r>
    </w:p>
    <w:p w:rsidR="00211A0D" w:rsidRDefault="00211A0D" w:rsidP="000160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5" w:name="OLE_LINK70"/>
      <w:bookmarkStart w:id="6" w:name="OLE_LINK65"/>
      <w:bookmarkStart w:id="7" w:name="OLE_LINK66"/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Bogomolov</w:t>
      </w:r>
      <w:proofErr w:type="spellEnd"/>
      <w:r w:rsidRPr="0021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A.Kh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Han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Jinxuan</w:t>
      </w:r>
      <w:proofErr w:type="spellEnd"/>
    </w:p>
    <w:bookmarkEnd w:id="5"/>
    <w:bookmarkEnd w:id="6"/>
    <w:bookmarkEnd w:id="7"/>
    <w:p w:rsidR="00211A0D" w:rsidRDefault="00211A0D" w:rsidP="00C1140E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C41E60">
        <w:rPr>
          <w:rFonts w:ascii="Times New Roman" w:hAnsi="Times New Roman"/>
          <w:b/>
          <w:sz w:val="28"/>
          <w:szCs w:val="28"/>
          <w:lang w:val="en-US"/>
        </w:rPr>
        <w:t>Breslavskaya</w:t>
      </w:r>
      <w:proofErr w:type="spellEnd"/>
      <w:r w:rsidRPr="00B70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N.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B70E60">
        <w:rPr>
          <w:rFonts w:ascii="Times New Roman" w:hAnsi="Times New Roman"/>
          <w:sz w:val="28"/>
          <w:szCs w:val="28"/>
          <w:lang w:val="en-US"/>
        </w:rPr>
        <w:t xml:space="preserve">see </w:t>
      </w:r>
      <w:proofErr w:type="spellStart"/>
      <w:r w:rsidRPr="00B70E60">
        <w:rPr>
          <w:rFonts w:ascii="Times New Roman" w:hAnsi="Times New Roman"/>
          <w:sz w:val="28"/>
          <w:szCs w:val="28"/>
          <w:lang w:val="en-US"/>
        </w:rPr>
        <w:t>Buchachenko</w:t>
      </w:r>
      <w:proofErr w:type="spellEnd"/>
      <w:r w:rsidRPr="00B70E60">
        <w:rPr>
          <w:rFonts w:ascii="Times New Roman" w:hAnsi="Times New Roman"/>
          <w:sz w:val="28"/>
          <w:szCs w:val="28"/>
          <w:lang w:val="en-US"/>
        </w:rPr>
        <w:t xml:space="preserve"> A.L.</w:t>
      </w:r>
    </w:p>
    <w:p w:rsidR="00211A0D" w:rsidRDefault="00211A0D" w:rsidP="00211A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Buchachenko</w:t>
      </w:r>
      <w:proofErr w:type="spellEnd"/>
      <w:r w:rsidRPr="0021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A.L</w:t>
      </w:r>
      <w:r w:rsidRPr="00C114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D.A.</w:t>
      </w:r>
    </w:p>
    <w:p w:rsidR="00211A0D" w:rsidRDefault="00211A0D" w:rsidP="00B70E6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41E60">
        <w:rPr>
          <w:rFonts w:ascii="Times New Roman" w:hAnsi="Times New Roman"/>
          <w:b/>
          <w:sz w:val="28"/>
          <w:szCs w:val="28"/>
          <w:lang w:val="en-US"/>
        </w:rPr>
        <w:t>Buchachenko</w:t>
      </w:r>
      <w:proofErr w:type="spellEnd"/>
      <w:r w:rsidRPr="00B70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A.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>L.</w:t>
      </w:r>
      <w:r w:rsidRPr="00C41E60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>Wasserman</w:t>
      </w:r>
      <w:r w:rsidRPr="00B70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L.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>A.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41E60">
        <w:rPr>
          <w:rFonts w:ascii="Times New Roman" w:hAnsi="Times New Roman"/>
          <w:b/>
          <w:sz w:val="28"/>
          <w:szCs w:val="28"/>
          <w:lang w:val="en-US"/>
        </w:rPr>
        <w:t>Breslavskaya</w:t>
      </w:r>
      <w:proofErr w:type="spellEnd"/>
      <w:r w:rsidRPr="00B70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N.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C41E60">
        <w:rPr>
          <w:rFonts w:ascii="Times New Roman" w:hAnsi="Times New Roman"/>
          <w:b/>
          <w:sz w:val="28"/>
          <w:szCs w:val="28"/>
          <w:lang w:val="en-US"/>
        </w:rPr>
        <w:t>Barashkova</w:t>
      </w:r>
      <w:proofErr w:type="spellEnd"/>
      <w:r w:rsidRPr="00B70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I.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41E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    </w:t>
      </w:r>
      <w:proofErr w:type="spellStart"/>
      <w:proofErr w:type="gramStart"/>
      <w:r w:rsidRPr="00C41E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Noncovalent</w:t>
      </w:r>
      <w:proofErr w:type="spellEnd"/>
      <w:r w:rsidRPr="00C41E60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hydrogen isotope effects in paramagnetic molecules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C4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C4056">
        <w:rPr>
          <w:rFonts w:ascii="Times New Roman" w:hAnsi="Times New Roman" w:cs="Times New Roman"/>
          <w:sz w:val="28"/>
          <w:szCs w:val="28"/>
          <w:lang w:val="en-US"/>
        </w:rPr>
        <w:t>378–382.</w:t>
      </w:r>
      <w:proofErr w:type="gramEnd"/>
    </w:p>
    <w:p w:rsidR="00211A0D" w:rsidRDefault="00211A0D" w:rsidP="00C1140E">
      <w:pPr>
        <w:shd w:val="clear" w:color="auto" w:fill="FFFFFF"/>
        <w:spacing w:after="100" w:afterAutospacing="1" w:line="360" w:lineRule="auto"/>
        <w:outlineLvl w:val="0"/>
        <w:rPr>
          <w:rFonts w:asciiTheme="majorBidi" w:hAnsiTheme="majorBidi" w:cstheme="majorBidi"/>
          <w:b/>
          <w:sz w:val="28"/>
          <w:szCs w:val="28"/>
          <w:lang w:val="en-US"/>
        </w:rPr>
      </w:pPr>
      <w:bookmarkStart w:id="8" w:name="OLE_LINK2"/>
      <w:bookmarkStart w:id="9" w:name="OLE_LINK3"/>
      <w:proofErr w:type="spellStart"/>
      <w:proofErr w:type="gramStart"/>
      <w:r w:rsidRPr="00D93D61">
        <w:rPr>
          <w:rFonts w:ascii="Times New Roman" w:hAnsi="Times New Roman" w:cs="Times New Roman"/>
          <w:b/>
          <w:sz w:val="28"/>
          <w:szCs w:val="28"/>
          <w:lang w:val="en-US"/>
        </w:rPr>
        <w:t>Buchachenko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3D61">
        <w:rPr>
          <w:rFonts w:ascii="Times New Roman" w:hAnsi="Times New Roman" w:cs="Times New Roman"/>
          <w:b/>
          <w:sz w:val="28"/>
          <w:szCs w:val="28"/>
          <w:lang w:val="en-US"/>
        </w:rPr>
        <w:t>Anatoly</w:t>
      </w:r>
      <w:r w:rsidRPr="00C1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3D6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114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3D61">
        <w:rPr>
          <w:rFonts w:ascii="Times New Roman" w:hAnsi="Times New Roman" w:cs="Times New Roman"/>
          <w:sz w:val="28"/>
          <w:szCs w:val="28"/>
          <w:lang w:val="en-US"/>
        </w:rPr>
        <w:t>Mercury isotopes in Earth and environmental chemistry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7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E4E">
        <w:rPr>
          <w:rFonts w:ascii="Times New Roman" w:hAnsi="Times New Roman" w:cs="Times New Roman"/>
          <w:sz w:val="28"/>
          <w:szCs w:val="28"/>
          <w:lang w:val="en-US"/>
        </w:rPr>
        <w:t>635–644.</w:t>
      </w:r>
      <w:proofErr w:type="gramEnd"/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Cai</w:t>
      </w:r>
      <w:proofErr w:type="spellEnd"/>
      <w:r w:rsidRPr="00D912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Liu</w:t>
      </w:r>
      <w:r w:rsidRPr="00D912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Tian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Yu Tang</w:t>
      </w:r>
    </w:p>
    <w:bookmarkEnd w:id="8"/>
    <w:bookmarkEnd w:id="9"/>
    <w:p w:rsidR="00211A0D" w:rsidRDefault="00211A0D" w:rsidP="00C1140E">
      <w:pPr>
        <w:pStyle w:val="RSCH02PaperAuthorsandByline"/>
        <w:spacing w:after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211A0D" w:rsidRDefault="00211A0D" w:rsidP="00C1140E">
      <w:pPr>
        <w:pStyle w:val="RSCH02PaperAuthorsandByline"/>
        <w:spacing w:after="0"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spellStart"/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Fouad</w:t>
      </w:r>
      <w:proofErr w:type="spellEnd"/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N</w:t>
      </w:r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proofErr w:type="spellStart"/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Ajeel</w:t>
      </w:r>
      <w:proofErr w:type="spellEnd"/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, </w:t>
      </w:r>
      <w:r w:rsidRPr="007C4056">
        <w:rPr>
          <w:rFonts w:asciiTheme="majorBidi" w:hAnsiTheme="majorBidi" w:cstheme="majorBidi"/>
          <w:sz w:val="28"/>
          <w:szCs w:val="28"/>
          <w:lang w:val="en-US"/>
        </w:rPr>
        <w:t xml:space="preserve">see </w:t>
      </w:r>
      <w:proofErr w:type="spellStart"/>
      <w:r w:rsidRPr="007C4056">
        <w:rPr>
          <w:rFonts w:asciiTheme="majorBidi" w:hAnsiTheme="majorBidi" w:cstheme="majorBidi"/>
          <w:sz w:val="28"/>
          <w:szCs w:val="28"/>
          <w:lang w:val="en-US"/>
        </w:rPr>
        <w:t>Alaa</w:t>
      </w:r>
      <w:proofErr w:type="spellEnd"/>
      <w:r w:rsidRPr="007C4056">
        <w:rPr>
          <w:rFonts w:asciiTheme="majorBidi" w:hAnsiTheme="majorBidi" w:cstheme="majorBidi"/>
          <w:sz w:val="28"/>
          <w:szCs w:val="28"/>
          <w:lang w:val="en-US"/>
        </w:rPr>
        <w:t xml:space="preserve"> M. </w:t>
      </w:r>
      <w:proofErr w:type="spellStart"/>
      <w:r w:rsidRPr="007C4056">
        <w:rPr>
          <w:rFonts w:asciiTheme="majorBidi" w:hAnsiTheme="majorBidi" w:cstheme="majorBidi"/>
          <w:sz w:val="28"/>
          <w:szCs w:val="28"/>
          <w:lang w:val="en-US"/>
        </w:rPr>
        <w:t>Khudhair</w:t>
      </w:r>
      <w:proofErr w:type="spellEnd"/>
    </w:p>
    <w:p w:rsidR="00211A0D" w:rsidRDefault="00211A0D" w:rsidP="00211A0D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211A0D" w:rsidRDefault="00211A0D" w:rsidP="00211A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Gülay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Baysal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Haluk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Aydın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Serhat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Uzan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Halil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Hoşgören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eastAsia="GulliverRM" w:hAnsi="Times New Roman" w:cs="Times New Roman"/>
          <w:sz w:val="28"/>
          <w:szCs w:val="28"/>
          <w:lang w:val="en-US"/>
        </w:rPr>
        <w:t xml:space="preserve">Investigation of antimicrobial properties of </w:t>
      </w:r>
      <w:r>
        <w:rPr>
          <w:rFonts w:ascii="Times New Roman" w:hAnsi="Times New Roman" w:cs="Times New Roman"/>
          <w:sz w:val="28"/>
          <w:szCs w:val="28"/>
          <w:lang w:val="en-US"/>
        </w:rPr>
        <w:t>QASs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novel synthesis)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140E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D12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127D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7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E4E">
        <w:rPr>
          <w:rFonts w:ascii="Times New Roman" w:hAnsi="Times New Roman" w:cs="Times New Roman"/>
          <w:sz w:val="28"/>
          <w:szCs w:val="28"/>
          <w:lang w:val="en-US"/>
        </w:rPr>
        <w:t>695–700.</w:t>
      </w:r>
      <w:proofErr w:type="gramEnd"/>
    </w:p>
    <w:p w:rsidR="00211A0D" w:rsidRDefault="00211A0D" w:rsidP="00211A0D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211A0D" w:rsidRPr="00D912BD" w:rsidRDefault="00211A0D" w:rsidP="00211A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Halil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Hoşgören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>Gülay</w:t>
      </w:r>
      <w:proofErr w:type="spellEnd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>Baysal</w:t>
      </w:r>
      <w:proofErr w:type="spellEnd"/>
    </w:p>
    <w:p w:rsidR="00211A0D" w:rsidRDefault="00211A0D" w:rsidP="00211A0D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bookmarkStart w:id="10" w:name="OLE_LINK26"/>
      <w:bookmarkStart w:id="11" w:name="OLE_LINK27"/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Haluk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Aydın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>Gülay</w:t>
      </w:r>
      <w:proofErr w:type="spellEnd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>Baysal</w:t>
      </w:r>
      <w:proofErr w:type="spellEnd"/>
    </w:p>
    <w:p w:rsidR="00211A0D" w:rsidRDefault="00211A0D" w:rsidP="000160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Han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>Jianbao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Han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Jinxuan</w:t>
      </w:r>
      <w:proofErr w:type="spellEnd"/>
    </w:p>
    <w:p w:rsidR="00211A0D" w:rsidRDefault="00211A0D" w:rsidP="000160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Han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Jinxuan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Bogomolov</w:t>
      </w:r>
      <w:proofErr w:type="spellEnd"/>
      <w:r w:rsidRPr="0021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A.Kh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Makarova</w:t>
      </w:r>
      <w:proofErr w:type="spellEnd"/>
      <w:r w:rsidRPr="0021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E.Yu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Yang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Zhaozhong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Lu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Yanjun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Han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>Jianbao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Xiaogang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Molecular simulation of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adsorption in coal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micropores</w:t>
      </w:r>
      <w:proofErr w:type="spellEnd"/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140E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7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E4E">
        <w:rPr>
          <w:rFonts w:ascii="Times New Roman" w:hAnsi="Times New Roman" w:cs="Times New Roman"/>
          <w:sz w:val="28"/>
          <w:szCs w:val="28"/>
          <w:lang w:val="en-US"/>
        </w:rPr>
        <w:t>714–724.</w:t>
      </w:r>
      <w:proofErr w:type="gramEnd"/>
    </w:p>
    <w:p w:rsidR="00211A0D" w:rsidRPr="008E6AD9" w:rsidRDefault="00211A0D" w:rsidP="0042027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Heba</w:t>
      </w:r>
      <w:proofErr w:type="spellEnd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E6A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Kashmery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Aftab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Aslam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>Parwaz</w:t>
      </w:r>
      <w:proofErr w:type="spellEnd"/>
      <w:r w:rsidRPr="00211A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Khan</w:t>
      </w:r>
    </w:p>
    <w:p w:rsidR="00211A0D" w:rsidRPr="00B70E60" w:rsidRDefault="00211A0D" w:rsidP="00420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Hussain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Gulab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Abbas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Khan</w:t>
      </w:r>
    </w:p>
    <w:p w:rsidR="00211A0D" w:rsidRDefault="00211A0D" w:rsidP="00420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Default="00211A0D" w:rsidP="00420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Iltaf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Khan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Abbas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Khan</w:t>
      </w:r>
    </w:p>
    <w:p w:rsidR="00211A0D" w:rsidRDefault="00211A0D" w:rsidP="00B70E60">
      <w:pPr>
        <w:pStyle w:val="RSCH02PaperAuthorsandByline"/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Indu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Saxena</w:t>
      </w:r>
      <w:proofErr w:type="spellEnd"/>
      <w:r>
        <w:rPr>
          <w:b/>
          <w:sz w:val="28"/>
          <w:szCs w:val="28"/>
        </w:rPr>
        <w:t>, Vijay Kumar</w:t>
      </w:r>
      <w:r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Rikkam</w:t>
      </w:r>
      <w:proofErr w:type="spellEnd"/>
      <w:r>
        <w:rPr>
          <w:b/>
          <w:sz w:val="28"/>
          <w:szCs w:val="28"/>
        </w:rPr>
        <w:t xml:space="preserve"> Devi. </w:t>
      </w:r>
      <w:r>
        <w:rPr>
          <w:sz w:val="28"/>
          <w:szCs w:val="28"/>
          <w:lang w:val="en-US"/>
        </w:rPr>
        <w:t xml:space="preserve">Influence of tetra alkyl ammonium </w:t>
      </w:r>
      <w:proofErr w:type="spellStart"/>
      <w:r>
        <w:rPr>
          <w:sz w:val="28"/>
          <w:szCs w:val="28"/>
          <w:lang w:val="en-US"/>
        </w:rPr>
        <w:t>cation</w:t>
      </w:r>
      <w:proofErr w:type="spellEnd"/>
      <w:r>
        <w:rPr>
          <w:sz w:val="28"/>
          <w:szCs w:val="28"/>
          <w:lang w:val="en-US"/>
        </w:rPr>
        <w:t xml:space="preserve"> on thermo-physical properties of N</w:t>
      </w:r>
      <w:proofErr w:type="gramStart"/>
      <w:r>
        <w:rPr>
          <w:sz w:val="28"/>
          <w:szCs w:val="28"/>
          <w:lang w:val="en-US"/>
        </w:rPr>
        <w:t>,N</w:t>
      </w:r>
      <w:proofErr w:type="gram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dimethyl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formamide</w:t>
      </w:r>
      <w:proofErr w:type="spellEnd"/>
      <w:r>
        <w:rPr>
          <w:sz w:val="28"/>
          <w:szCs w:val="28"/>
          <w:lang w:val="en-US"/>
        </w:rPr>
        <w:t xml:space="preserve"> with 1,4-ioxane at different temperatures</w:t>
      </w:r>
      <w:r w:rsidRPr="00C1140E">
        <w:rPr>
          <w:sz w:val="28"/>
          <w:szCs w:val="28"/>
          <w:lang w:val="en-US"/>
        </w:rPr>
        <w:t xml:space="preserve">. </w:t>
      </w:r>
      <w:proofErr w:type="gramStart"/>
      <w:r w:rsidRPr="00C1140E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  <w:lang w:val="en-US"/>
        </w:rPr>
        <w:t>1</w:t>
      </w:r>
      <w:r w:rsidRPr="00C1140E">
        <w:rPr>
          <w:sz w:val="28"/>
          <w:szCs w:val="28"/>
          <w:lang w:val="en-US"/>
        </w:rPr>
        <w:t>.</w:t>
      </w:r>
      <w:proofErr w:type="gramEnd"/>
      <w:r w:rsidR="00BD2E3F">
        <w:rPr>
          <w:sz w:val="28"/>
          <w:szCs w:val="28"/>
          <w:lang w:val="en-US"/>
        </w:rPr>
        <w:t xml:space="preserve"> 17–27. </w:t>
      </w:r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Jing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Quan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Zhang</w:t>
      </w:r>
      <w:r w:rsidRPr="00D912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Tian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Yu Tang</w:t>
      </w:r>
    </w:p>
    <w:p w:rsidR="00847E4E" w:rsidRDefault="00847E4E" w:rsidP="00211A0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Default="00211A0D" w:rsidP="00211A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Kuznetsov</w:t>
      </w:r>
      <w:proofErr w:type="spellEnd"/>
      <w:r w:rsidRPr="0021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D.A</w:t>
      </w:r>
      <w:r w:rsidRPr="00C11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Buchachenko</w:t>
      </w:r>
      <w:proofErr w:type="spellEnd"/>
      <w:r w:rsidRPr="0021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A.L</w:t>
      </w:r>
      <w:r w:rsidRPr="00C114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Nuclear magnetic ions of magnesium, calcium, and zinc as a powerful and universal means for killing cancer cells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7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E4E">
        <w:rPr>
          <w:rFonts w:ascii="Times New Roman" w:hAnsi="Times New Roman" w:cs="Times New Roman"/>
          <w:sz w:val="28"/>
          <w:szCs w:val="28"/>
          <w:lang w:val="en-US"/>
        </w:rPr>
        <w:t>690–694.</w:t>
      </w:r>
      <w:proofErr w:type="gramEnd"/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Li </w:t>
      </w: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Li</w:t>
      </w:r>
      <w:proofErr w:type="spellEnd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Wu,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Tian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Yu Tang</w:t>
      </w:r>
    </w:p>
    <w:p w:rsidR="00211A0D" w:rsidRDefault="00211A0D" w:rsidP="000160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Xiaogang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Han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Jinxuan</w:t>
      </w:r>
      <w:proofErr w:type="spellEnd"/>
    </w:p>
    <w:p w:rsidR="00211A0D" w:rsidRPr="006B29B4" w:rsidRDefault="00211A0D" w:rsidP="00211A0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Liang </w:t>
      </w: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Huan</w:t>
      </w:r>
      <w:proofErr w:type="spellEnd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Feng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Tian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Yu Tang</w:t>
      </w:r>
    </w:p>
    <w:p w:rsidR="00211A0D" w:rsidRDefault="00211A0D" w:rsidP="000160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Yanjun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Han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Jinxuan</w:t>
      </w:r>
      <w:proofErr w:type="spellEnd"/>
    </w:p>
    <w:p w:rsidR="00211A0D" w:rsidRDefault="00211A0D" w:rsidP="000160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Default="00211A0D" w:rsidP="000160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Makarova</w:t>
      </w:r>
      <w:proofErr w:type="spellEnd"/>
      <w:r w:rsidRPr="00211A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E.Yu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Han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Jinxuan</w:t>
      </w:r>
      <w:proofErr w:type="spellEnd"/>
    </w:p>
    <w:p w:rsidR="00211A0D" w:rsidRPr="00B70E60" w:rsidRDefault="00211A0D" w:rsidP="00C1140E">
      <w:pPr>
        <w:pStyle w:val="RSCH02PaperAuthorsandByline"/>
        <w:spacing w:after="0" w:line="360" w:lineRule="auto"/>
        <w:rPr>
          <w:b/>
          <w:sz w:val="28"/>
          <w:szCs w:val="28"/>
          <w:vertAlign w:val="superscript"/>
          <w:lang w:val="en-US"/>
        </w:rPr>
      </w:pP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Mohammed</w:t>
      </w:r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 </w:t>
      </w: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H</w:t>
      </w:r>
      <w:r w:rsidRPr="009D0E94">
        <w:rPr>
          <w:rFonts w:asciiTheme="majorBidi" w:hAnsiTheme="majorBidi" w:cstheme="majorBidi"/>
          <w:b/>
          <w:sz w:val="28"/>
          <w:szCs w:val="28"/>
          <w:lang w:val="en-US"/>
        </w:rPr>
        <w:t xml:space="preserve">. </w:t>
      </w:r>
      <w:r w:rsidRPr="00D93D61">
        <w:rPr>
          <w:rFonts w:asciiTheme="majorBidi" w:hAnsiTheme="majorBidi" w:cstheme="majorBidi"/>
          <w:b/>
          <w:sz w:val="28"/>
          <w:szCs w:val="28"/>
          <w:lang w:val="en-US"/>
        </w:rPr>
        <w:t>Mohammed</w:t>
      </w: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, </w:t>
      </w:r>
      <w:r w:rsidR="007C4056">
        <w:rPr>
          <w:rFonts w:asciiTheme="majorBidi" w:hAnsiTheme="majorBidi" w:cstheme="majorBidi"/>
          <w:b/>
          <w:sz w:val="28"/>
          <w:szCs w:val="28"/>
          <w:lang w:val="en-US"/>
        </w:rPr>
        <w:t xml:space="preserve">see </w:t>
      </w:r>
      <w:proofErr w:type="spellStart"/>
      <w:r w:rsidRPr="007C4056">
        <w:rPr>
          <w:rFonts w:asciiTheme="majorBidi" w:hAnsiTheme="majorBidi" w:cstheme="majorBidi"/>
          <w:sz w:val="28"/>
          <w:szCs w:val="28"/>
          <w:lang w:val="en-US"/>
        </w:rPr>
        <w:t>Alaa</w:t>
      </w:r>
      <w:proofErr w:type="spellEnd"/>
      <w:r w:rsidRPr="007C4056">
        <w:rPr>
          <w:rFonts w:asciiTheme="majorBidi" w:hAnsiTheme="majorBidi" w:cstheme="majorBidi"/>
          <w:sz w:val="28"/>
          <w:szCs w:val="28"/>
          <w:lang w:val="en-US"/>
        </w:rPr>
        <w:t xml:space="preserve"> M. </w:t>
      </w:r>
      <w:proofErr w:type="spellStart"/>
      <w:r w:rsidRPr="007C4056">
        <w:rPr>
          <w:rFonts w:asciiTheme="majorBidi" w:hAnsiTheme="majorBidi" w:cstheme="majorBidi"/>
          <w:sz w:val="28"/>
          <w:szCs w:val="28"/>
          <w:lang w:val="en-US"/>
        </w:rPr>
        <w:t>Khudhair</w:t>
      </w:r>
      <w:proofErr w:type="spellEnd"/>
    </w:p>
    <w:bookmarkEnd w:id="10"/>
    <w:bookmarkEnd w:id="11"/>
    <w:p w:rsidR="00211A0D" w:rsidRDefault="00211A0D" w:rsidP="004202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Momin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6AD9">
        <w:rPr>
          <w:rFonts w:ascii="Times New Roman" w:hAnsi="Times New Roman" w:cs="Times New Roman"/>
          <w:b/>
          <w:sz w:val="28"/>
          <w:szCs w:val="28"/>
          <w:lang w:val="en-US"/>
        </w:rPr>
        <w:t>Khan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Abbas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Khan</w:t>
      </w:r>
    </w:p>
    <w:p w:rsidR="00847E4E" w:rsidRDefault="00847E4E" w:rsidP="00847E4E">
      <w:pPr>
        <w:pStyle w:val="1"/>
        <w:shd w:val="clear" w:color="auto" w:fill="FFFFFF"/>
        <w:spacing w:line="360" w:lineRule="auto"/>
        <w:rPr>
          <w:rFonts w:eastAsia="SimSun"/>
          <w:sz w:val="28"/>
          <w:szCs w:val="28"/>
          <w:lang w:val="en-US"/>
        </w:rPr>
      </w:pPr>
    </w:p>
    <w:p w:rsidR="00211A0D" w:rsidRDefault="00211A0D" w:rsidP="00847E4E">
      <w:pPr>
        <w:pStyle w:val="1"/>
        <w:shd w:val="clear" w:color="auto" w:fill="FFFFFF"/>
        <w:spacing w:line="360" w:lineRule="auto"/>
        <w:rPr>
          <w:rFonts w:eastAsia="SimSun"/>
          <w:b w:val="0"/>
          <w:sz w:val="28"/>
          <w:szCs w:val="28"/>
          <w:lang w:val="en-US"/>
        </w:rPr>
      </w:pPr>
      <w:proofErr w:type="spellStart"/>
      <w:r w:rsidRPr="008E6AD9">
        <w:rPr>
          <w:rFonts w:eastAsia="SimSun" w:hint="eastAsia"/>
          <w:sz w:val="28"/>
          <w:szCs w:val="28"/>
          <w:lang w:val="en-US"/>
        </w:rPr>
        <w:t>Qichang</w:t>
      </w:r>
      <w:proofErr w:type="spellEnd"/>
      <w:r w:rsidRPr="008E6AD9">
        <w:rPr>
          <w:rFonts w:eastAsia="SimSun" w:hint="eastAsia"/>
          <w:sz w:val="28"/>
          <w:szCs w:val="28"/>
          <w:lang w:val="en-US"/>
        </w:rPr>
        <w:t xml:space="preserve"> Wang,</w:t>
      </w:r>
      <w:r w:rsidRPr="008E6AD9">
        <w:rPr>
          <w:rFonts w:eastAsia="SimSun"/>
          <w:sz w:val="28"/>
          <w:szCs w:val="28"/>
          <w:lang w:val="en-US"/>
        </w:rPr>
        <w:t xml:space="preserve"> </w:t>
      </w:r>
      <w:r w:rsidRPr="00211A0D">
        <w:rPr>
          <w:rFonts w:eastAsia="SimSu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eastAsia="SimSun"/>
          <w:sz w:val="28"/>
          <w:szCs w:val="28"/>
          <w:lang w:val="en-US"/>
        </w:rPr>
        <w:t>Baozhong</w:t>
      </w:r>
      <w:proofErr w:type="spellEnd"/>
      <w:r w:rsidRPr="00211A0D">
        <w:rPr>
          <w:rFonts w:eastAsia="SimSun"/>
          <w:sz w:val="28"/>
          <w:szCs w:val="28"/>
          <w:lang w:val="en-US"/>
        </w:rPr>
        <w:t xml:space="preserve"> Zhu</w:t>
      </w:r>
    </w:p>
    <w:p w:rsidR="00847E4E" w:rsidRDefault="00847E4E" w:rsidP="00B70E60">
      <w:pPr>
        <w:spacing w:line="360" w:lineRule="auto"/>
        <w:ind w:right="-45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Pr="00B70E60" w:rsidRDefault="00211A0D" w:rsidP="00B70E60">
      <w:pPr>
        <w:spacing w:line="360" w:lineRule="auto"/>
        <w:ind w:right="-45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70E60">
        <w:rPr>
          <w:rFonts w:ascii="Times New Roman" w:hAnsi="Times New Roman" w:cs="Times New Roman"/>
          <w:b/>
          <w:sz w:val="28"/>
          <w:szCs w:val="28"/>
          <w:lang w:val="en-US"/>
        </w:rPr>
        <w:t>Rikkam</w:t>
      </w:r>
      <w:proofErr w:type="spellEnd"/>
      <w:r w:rsidRPr="00B70E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B70E60">
        <w:rPr>
          <w:rFonts w:ascii="Times New Roman" w:hAnsi="Times New Roman" w:cs="Times New Roman"/>
          <w:sz w:val="28"/>
          <w:szCs w:val="28"/>
          <w:lang w:val="en-US"/>
        </w:rPr>
        <w:t>Indu</w:t>
      </w:r>
      <w:proofErr w:type="spellEnd"/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0E60">
        <w:rPr>
          <w:rFonts w:ascii="Times New Roman" w:hAnsi="Times New Roman" w:cs="Times New Roman"/>
          <w:sz w:val="28"/>
          <w:szCs w:val="28"/>
          <w:lang w:val="en-US"/>
        </w:rPr>
        <w:t>Saxena</w:t>
      </w:r>
      <w:proofErr w:type="spellEnd"/>
    </w:p>
    <w:p w:rsidR="00847E4E" w:rsidRDefault="00847E4E" w:rsidP="00B70E6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Pr="00B70E60" w:rsidRDefault="00211A0D" w:rsidP="00B70E6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3644A">
        <w:rPr>
          <w:rFonts w:ascii="Times New Roman" w:hAnsi="Times New Roman" w:cs="Times New Roman"/>
          <w:b/>
          <w:sz w:val="28"/>
          <w:szCs w:val="28"/>
          <w:lang w:val="en-US"/>
        </w:rPr>
        <w:t>Sarvendra</w:t>
      </w:r>
      <w:proofErr w:type="spellEnd"/>
      <w:r w:rsidRPr="00277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644A">
        <w:rPr>
          <w:rFonts w:ascii="Times New Roman" w:hAnsi="Times New Roman" w:cs="Times New Roman"/>
          <w:b/>
          <w:sz w:val="28"/>
          <w:szCs w:val="28"/>
          <w:lang w:val="en-US"/>
        </w:rPr>
        <w:t>Kumar</w:t>
      </w:r>
      <w:r w:rsidRPr="00277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3644A">
        <w:rPr>
          <w:rFonts w:ascii="Times New Roman" w:hAnsi="Times New Roman" w:cs="Times New Roman"/>
          <w:b/>
          <w:sz w:val="28"/>
          <w:szCs w:val="28"/>
          <w:lang w:val="en-US"/>
        </w:rPr>
        <w:t>Surbhi</w:t>
      </w:r>
      <w:proofErr w:type="spellEnd"/>
      <w:r w:rsidRPr="00277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C3644A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277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644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772C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3644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772C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644A">
        <w:rPr>
          <w:rFonts w:ascii="Times New Roman" w:hAnsi="Times New Roman" w:cs="Times New Roman"/>
          <w:b/>
          <w:sz w:val="28"/>
          <w:szCs w:val="28"/>
          <w:lang w:val="en-US"/>
        </w:rPr>
        <w:t>Yadav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Vibrational</w:t>
      </w:r>
      <w:proofErr w:type="spellEnd"/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pectroscopic Investigation, first hyper </w:t>
      </w:r>
      <w:proofErr w:type="spellStart"/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polarizability</w:t>
      </w:r>
      <w:proofErr w:type="spellEnd"/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Homo </w:t>
      </w:r>
      <w:proofErr w:type="spellStart"/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Lumo</w:t>
      </w:r>
      <w:proofErr w:type="spellEnd"/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nalysis of </w:t>
      </w:r>
      <w:r w:rsidRPr="00C3644A">
        <w:rPr>
          <w:rFonts w:ascii="Times New Roman" w:hAnsi="Times New Roman" w:cs="Times New Roman"/>
          <w:sz w:val="28"/>
          <w:szCs w:val="28"/>
          <w:lang w:val="en-US"/>
        </w:rPr>
        <w:t>tetrahydroxy-1</w:t>
      </w:r>
      <w:proofErr w:type="gramStart"/>
      <w:r w:rsidRPr="00C3644A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C364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644A">
        <w:rPr>
          <w:rFonts w:ascii="Times New Roman" w:hAnsi="Times New Roman" w:cs="Times New Roman"/>
          <w:sz w:val="28"/>
          <w:szCs w:val="28"/>
          <w:lang w:val="en-US"/>
        </w:rPr>
        <w:t>quinone</w:t>
      </w:r>
      <w:proofErr w:type="spellEnd"/>
      <w:r w:rsidRPr="00C3644A">
        <w:rPr>
          <w:rFonts w:ascii="Times New Roman" w:hAnsi="Times New Roman" w:cs="Times New Roman"/>
          <w:sz w:val="28"/>
          <w:szCs w:val="28"/>
          <w:lang w:val="en-US"/>
        </w:rPr>
        <w:t xml:space="preserve"> hydrate</w:t>
      </w:r>
      <w:r w:rsidRPr="00C3644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using density functional </w:t>
      </w:r>
      <w:r w:rsidRPr="00B70E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theory and </w:t>
      </w:r>
      <w:proofErr w:type="spellStart"/>
      <w:r w:rsidRPr="00B70E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Hartree–Fock</w:t>
      </w:r>
      <w:proofErr w:type="spellEnd"/>
      <w:r w:rsidRPr="00B70E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method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7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E4E">
        <w:rPr>
          <w:rFonts w:ascii="Times New Roman" w:hAnsi="Times New Roman" w:cs="Times New Roman"/>
          <w:sz w:val="28"/>
          <w:szCs w:val="28"/>
          <w:lang w:val="en-US"/>
        </w:rPr>
        <w:t>383–393.</w:t>
      </w:r>
      <w:proofErr w:type="gramEnd"/>
    </w:p>
    <w:p w:rsidR="00211A0D" w:rsidRDefault="00211A0D" w:rsidP="00211A0D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Serhat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Uzan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>Gülay</w:t>
      </w:r>
      <w:proofErr w:type="spellEnd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11A0D">
        <w:rPr>
          <w:rFonts w:ascii="Times New Roman" w:hAnsi="Times New Roman" w:cs="Times New Roman"/>
          <w:iCs/>
          <w:sz w:val="28"/>
          <w:szCs w:val="28"/>
          <w:lang w:val="en-US"/>
        </w:rPr>
        <w:t>Baysal</w:t>
      </w:r>
      <w:proofErr w:type="spellEnd"/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Sheng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Qiang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Ren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Tian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Yu Tang</w:t>
      </w:r>
    </w:p>
    <w:p w:rsidR="00211A0D" w:rsidRDefault="00211A0D" w:rsidP="00211A0D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proofErr w:type="spellStart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>Shoulai</w:t>
      </w:r>
      <w:proofErr w:type="spellEnd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 xml:space="preserve"> Yin</w:t>
      </w:r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>Baozhong</w:t>
      </w:r>
      <w:proofErr w:type="spellEnd"/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Zhu</w:t>
      </w:r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Default="00211A0D" w:rsidP="00211A0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Tian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Yu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Tang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Sheng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Qiang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Ren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Yuan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Liu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Jing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Quan</w:t>
      </w:r>
      <w:proofErr w:type="spellEnd"/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Zhang</w:t>
      </w:r>
      <w:r w:rsidRPr="00D912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Cai</w:t>
      </w:r>
      <w:proofErr w:type="spellEnd"/>
      <w:r w:rsidRPr="00D912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Liu</w:t>
      </w:r>
      <w:r w:rsidRPr="00D912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 </w:t>
      </w: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Li</w:t>
      </w:r>
      <w:proofErr w:type="spellEnd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Wu, </w:t>
      </w: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Wen</w:t>
      </w:r>
      <w:proofErr w:type="spellEnd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Wu Wang, Wei Li, Liang </w:t>
      </w: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Huan</w:t>
      </w:r>
      <w:proofErr w:type="spellEnd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Feng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>Characterization of Zn</w:t>
      </w:r>
      <w:r w:rsidRPr="006B29B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>SnO</w:t>
      </w:r>
      <w:r w:rsidRPr="006B29B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hin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ilms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repared by RF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agnetron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6B29B4">
        <w:rPr>
          <w:rFonts w:ascii="Times New Roman" w:hAnsi="Times New Roman" w:cs="Times New Roman"/>
          <w:bCs/>
          <w:sz w:val="28"/>
          <w:szCs w:val="28"/>
          <w:lang w:val="en-US"/>
        </w:rPr>
        <w:t>puttering</w:t>
      </w:r>
      <w:r w:rsidRPr="00C1140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1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140E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7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47E4E">
        <w:rPr>
          <w:rFonts w:ascii="Times New Roman" w:hAnsi="Times New Roman" w:cs="Times New Roman"/>
          <w:sz w:val="28"/>
          <w:szCs w:val="28"/>
          <w:lang w:val="en-US"/>
        </w:rPr>
        <w:t>503–509.</w:t>
      </w:r>
      <w:proofErr w:type="gramEnd"/>
    </w:p>
    <w:p w:rsidR="00211A0D" w:rsidRDefault="00211A0D" w:rsidP="00B70E60">
      <w:pPr>
        <w:spacing w:line="360" w:lineRule="auto"/>
        <w:ind w:right="-45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Pr="00B70E60" w:rsidRDefault="00211A0D" w:rsidP="00B70E60">
      <w:pPr>
        <w:spacing w:line="360" w:lineRule="auto"/>
        <w:ind w:right="-45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0E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Vijay Kumar, </w:t>
      </w:r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B70E60">
        <w:rPr>
          <w:rFonts w:ascii="Times New Roman" w:hAnsi="Times New Roman" w:cs="Times New Roman"/>
          <w:sz w:val="28"/>
          <w:szCs w:val="28"/>
          <w:lang w:val="en-US"/>
        </w:rPr>
        <w:t>Indu</w:t>
      </w:r>
      <w:proofErr w:type="spellEnd"/>
      <w:r w:rsidRPr="00B70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0E60">
        <w:rPr>
          <w:rFonts w:ascii="Times New Roman" w:hAnsi="Times New Roman" w:cs="Times New Roman"/>
          <w:sz w:val="28"/>
          <w:szCs w:val="28"/>
          <w:lang w:val="en-US"/>
        </w:rPr>
        <w:t>Saxena</w:t>
      </w:r>
      <w:proofErr w:type="spellEnd"/>
    </w:p>
    <w:p w:rsidR="00211A0D" w:rsidRDefault="00211A0D" w:rsidP="00C1140E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211A0D" w:rsidRDefault="00211A0D" w:rsidP="00C1140E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C41E60">
        <w:rPr>
          <w:rFonts w:ascii="Times New Roman" w:hAnsi="Times New Roman"/>
          <w:b/>
          <w:sz w:val="28"/>
          <w:szCs w:val="28"/>
          <w:lang w:val="en-US"/>
        </w:rPr>
        <w:t>Wasserman</w:t>
      </w:r>
      <w:r w:rsidRPr="00B70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L.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>A.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Pr="00C41E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70E60">
        <w:rPr>
          <w:rFonts w:ascii="Times New Roman" w:hAnsi="Times New Roman"/>
          <w:sz w:val="28"/>
          <w:szCs w:val="28"/>
          <w:lang w:val="en-US"/>
        </w:rPr>
        <w:t xml:space="preserve">see </w:t>
      </w:r>
      <w:proofErr w:type="spellStart"/>
      <w:r w:rsidRPr="00B70E60">
        <w:rPr>
          <w:rFonts w:ascii="Times New Roman" w:hAnsi="Times New Roman"/>
          <w:sz w:val="28"/>
          <w:szCs w:val="28"/>
          <w:lang w:val="en-US"/>
        </w:rPr>
        <w:t>Buchachenko</w:t>
      </w:r>
      <w:proofErr w:type="spellEnd"/>
      <w:r w:rsidRPr="00B70E60">
        <w:rPr>
          <w:rFonts w:ascii="Times New Roman" w:hAnsi="Times New Roman"/>
          <w:sz w:val="28"/>
          <w:szCs w:val="28"/>
          <w:lang w:val="en-US"/>
        </w:rPr>
        <w:t xml:space="preserve"> A.L.</w:t>
      </w:r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Wei Li,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Tian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Yu Tang</w:t>
      </w:r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>Wen</w:t>
      </w:r>
      <w:proofErr w:type="spellEnd"/>
      <w:r w:rsidRPr="006B29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Wu Wang,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Tian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Yu Tang</w:t>
      </w:r>
    </w:p>
    <w:p w:rsidR="00211A0D" w:rsidRDefault="00211A0D" w:rsidP="000160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0D" w:rsidRDefault="00211A0D" w:rsidP="000160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Zhaozhong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Han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Jinxuan</w:t>
      </w:r>
      <w:proofErr w:type="spellEnd"/>
    </w:p>
    <w:p w:rsidR="00211A0D" w:rsidRDefault="00211A0D" w:rsidP="00211A0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Yuan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9B4">
        <w:rPr>
          <w:rFonts w:ascii="Times New Roman" w:hAnsi="Times New Roman" w:cs="Times New Roman"/>
          <w:b/>
          <w:sz w:val="28"/>
          <w:szCs w:val="28"/>
          <w:lang w:val="en-US"/>
        </w:rPr>
        <w:t>Liu</w:t>
      </w:r>
      <w:r w:rsidRPr="00D912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hAnsi="Times New Roman" w:cs="Times New Roman"/>
          <w:sz w:val="28"/>
          <w:szCs w:val="28"/>
          <w:lang w:val="en-US"/>
        </w:rPr>
        <w:t>Tian</w:t>
      </w:r>
      <w:proofErr w:type="spellEnd"/>
      <w:r w:rsidRPr="00211A0D">
        <w:rPr>
          <w:rFonts w:ascii="Times New Roman" w:hAnsi="Times New Roman" w:cs="Times New Roman"/>
          <w:sz w:val="28"/>
          <w:szCs w:val="28"/>
          <w:lang w:val="en-US"/>
        </w:rPr>
        <w:t xml:space="preserve"> Yu Tang</w:t>
      </w:r>
    </w:p>
    <w:p w:rsidR="00211A0D" w:rsidRDefault="00211A0D" w:rsidP="00211A0D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proofErr w:type="spellStart"/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>Yunlan</w:t>
      </w:r>
      <w:proofErr w:type="spellEnd"/>
      <w:r w:rsidRPr="008E6AD9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Sun, </w:t>
      </w:r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>Baozhong</w:t>
      </w:r>
      <w:proofErr w:type="spellEnd"/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Zhu</w:t>
      </w:r>
    </w:p>
    <w:p w:rsidR="00211A0D" w:rsidRDefault="00211A0D" w:rsidP="00211A0D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</w:p>
    <w:p w:rsidR="00211A0D" w:rsidRDefault="00211A0D" w:rsidP="00211A0D">
      <w:pPr>
        <w:autoSpaceDE w:val="0"/>
        <w:autoSpaceDN w:val="0"/>
        <w:adjustRightInd w:val="0"/>
        <w:spacing w:line="48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  <w:proofErr w:type="spellStart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>Zicheng</w:t>
      </w:r>
      <w:proofErr w:type="spellEnd"/>
      <w:r w:rsidRPr="008E6AD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 xml:space="preserve"> Zhu</w:t>
      </w:r>
      <w:r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, </w:t>
      </w:r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>Baozhong</w:t>
      </w:r>
      <w:proofErr w:type="spellEnd"/>
      <w:r w:rsidRPr="00211A0D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Zhu</w:t>
      </w:r>
    </w:p>
    <w:p w:rsidR="0035278D" w:rsidRDefault="005B6AB9" w:rsidP="00211A0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764405" cy="760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5278D" w:rsidRPr="0035278D">
        <w:rPr>
          <w:rFonts w:ascii="Times New Roman" w:hAnsi="Times New Roman" w:cs="Times New Roman"/>
          <w:color w:val="111111"/>
          <w:sz w:val="28"/>
          <w:szCs w:val="28"/>
          <w:lang w:val="en-US"/>
        </w:rPr>
        <w:t>№</w:t>
      </w:r>
      <w:r w:rsidR="0035278D" w:rsidRPr="00BD2E3F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6.</w:t>
      </w:r>
      <w:proofErr w:type="gramEnd"/>
    </w:p>
    <w:p w:rsidR="00847E4E" w:rsidRDefault="00847E4E" w:rsidP="00847E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11111"/>
          <w:sz w:val="28"/>
          <w:szCs w:val="28"/>
          <w:lang w:val="en-US"/>
        </w:rPr>
      </w:pPr>
      <w:proofErr w:type="gramStart"/>
      <w:r w:rsidRPr="0035278D">
        <w:rPr>
          <w:rFonts w:ascii="Times New Roman" w:hAnsi="Times New Roman" w:cs="Times New Roman"/>
          <w:color w:val="111111"/>
          <w:sz w:val="28"/>
          <w:szCs w:val="28"/>
          <w:lang w:val="en-US"/>
        </w:rPr>
        <w:t>“</w:t>
      </w:r>
      <w:proofErr w:type="spellStart"/>
      <w:r w:rsidRPr="0035278D">
        <w:rPr>
          <w:rFonts w:ascii="Times New Roman" w:hAnsi="Times New Roman" w:cs="Times New Roman"/>
          <w:sz w:val="28"/>
          <w:szCs w:val="28"/>
          <w:lang w:val="en-US"/>
        </w:rPr>
        <w:t>Ionospheric</w:t>
      </w:r>
      <w:proofErr w:type="spellEnd"/>
      <w:r w:rsidRPr="0035278D">
        <w:rPr>
          <w:rFonts w:ascii="Times New Roman" w:hAnsi="Times New Roman" w:cs="Times New Roman"/>
          <w:sz w:val="28"/>
          <w:szCs w:val="28"/>
          <w:lang w:val="en-US"/>
        </w:rPr>
        <w:t xml:space="preserve"> Effects of the Sudden Stratospheric Warming in 2009: Results of Simulation with the First Version of the EAGLE Model</w:t>
      </w:r>
      <w:r w:rsidRPr="0035278D">
        <w:rPr>
          <w:rFonts w:ascii="Times New Roman" w:hAnsi="Times New Roman" w:cs="Times New Roman"/>
          <w:color w:val="111111"/>
          <w:sz w:val="28"/>
          <w:szCs w:val="28"/>
          <w:lang w:val="en-US"/>
        </w:rPr>
        <w:t>” [Russian Journal of Physical Chemistry B, (2018) Vol. 12, No. 4, pp. 760–770].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</w:p>
    <w:p w:rsidR="00847E4E" w:rsidRPr="00847E4E" w:rsidRDefault="00847E4E" w:rsidP="00211A0D">
      <w:pPr>
        <w:autoSpaceDE w:val="0"/>
        <w:autoSpaceDN w:val="0"/>
        <w:adjustRightInd w:val="0"/>
        <w:spacing w:line="480" w:lineRule="auto"/>
        <w:rPr>
          <w:rFonts w:ascii="Times New Roman" w:eastAsia="AdvEPSTIM" w:hAnsi="Times New Roman" w:cs="Times New Roman"/>
          <w:sz w:val="28"/>
          <w:szCs w:val="28"/>
          <w:lang w:val="en-US"/>
        </w:rPr>
      </w:pPr>
    </w:p>
    <w:sectPr w:rsidR="00847E4E" w:rsidRPr="00847E4E" w:rsidSect="0042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EPSTI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GulliverRM">
    <w:altName w:val="Arial Unicode MS"/>
    <w:panose1 w:val="00000000000000000000"/>
    <w:charset w:val="80"/>
    <w:family w:val="auto"/>
    <w:notTrueType/>
    <w:pitch w:val="default"/>
    <w:sig w:usb0="00000000" w:usb1="09070000" w:usb2="00000010" w:usb3="00000000" w:csb0="000A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80"/>
    <w:rsid w:val="00010C8C"/>
    <w:rsid w:val="0001563C"/>
    <w:rsid w:val="00016080"/>
    <w:rsid w:val="001A1454"/>
    <w:rsid w:val="001E3D3C"/>
    <w:rsid w:val="00211A0D"/>
    <w:rsid w:val="002B6C21"/>
    <w:rsid w:val="0035278D"/>
    <w:rsid w:val="003D4B4F"/>
    <w:rsid w:val="0042027D"/>
    <w:rsid w:val="004F2521"/>
    <w:rsid w:val="005B6AB9"/>
    <w:rsid w:val="00617887"/>
    <w:rsid w:val="0063459B"/>
    <w:rsid w:val="006C6A16"/>
    <w:rsid w:val="00743E38"/>
    <w:rsid w:val="007C4056"/>
    <w:rsid w:val="00847E4E"/>
    <w:rsid w:val="00851E1A"/>
    <w:rsid w:val="00913A6C"/>
    <w:rsid w:val="00A411A6"/>
    <w:rsid w:val="00A6565F"/>
    <w:rsid w:val="00B106ED"/>
    <w:rsid w:val="00B70E60"/>
    <w:rsid w:val="00BD2E3F"/>
    <w:rsid w:val="00C1140E"/>
    <w:rsid w:val="00D1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80"/>
  </w:style>
  <w:style w:type="paragraph" w:styleId="1">
    <w:name w:val="heading 1"/>
    <w:basedOn w:val="a"/>
    <w:link w:val="10"/>
    <w:uiPriority w:val="9"/>
    <w:qFormat/>
    <w:rsid w:val="00420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016080"/>
  </w:style>
  <w:style w:type="character" w:customStyle="1" w:styleId="RSCH02PaperAuthorsandBylineChar">
    <w:name w:val="RSC H02 Paper Authors and Byline Char"/>
    <w:basedOn w:val="a0"/>
    <w:link w:val="RSCH02PaperAuthorsandByline"/>
    <w:locked/>
    <w:rsid w:val="0042027D"/>
    <w:rPr>
      <w:rFonts w:ascii="Times New Roman" w:eastAsiaTheme="minorEastAsia" w:hAnsi="Times New Roman" w:cs="Times New Roman"/>
      <w:sz w:val="20"/>
      <w:szCs w:val="20"/>
      <w:lang w:val="en-IN" w:eastAsia="en-IN" w:bidi="hi-IN"/>
    </w:rPr>
  </w:style>
  <w:style w:type="paragraph" w:customStyle="1" w:styleId="RSCH02PaperAuthorsandByline">
    <w:name w:val="RSC H02 Paper Authors and Byline"/>
    <w:basedOn w:val="a"/>
    <w:link w:val="RSCH02PaperAuthorsandBylineChar"/>
    <w:qFormat/>
    <w:rsid w:val="0042027D"/>
    <w:pPr>
      <w:spacing w:after="120" w:line="240" w:lineRule="exact"/>
    </w:pPr>
    <w:rPr>
      <w:rFonts w:ascii="Times New Roman" w:eastAsiaTheme="minorEastAsia" w:hAnsi="Times New Roman" w:cs="Times New Roman"/>
      <w:sz w:val="20"/>
      <w:szCs w:val="20"/>
      <w:lang w:val="en-IN" w:eastAsia="en-IN" w:bidi="hi-IN"/>
    </w:rPr>
  </w:style>
  <w:style w:type="character" w:customStyle="1" w:styleId="10">
    <w:name w:val="Заголовок 1 Знак"/>
    <w:basedOn w:val="a0"/>
    <w:link w:val="1"/>
    <w:uiPriority w:val="9"/>
    <w:rsid w:val="00420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11</cp:revision>
  <dcterms:created xsi:type="dcterms:W3CDTF">2018-04-18T11:58:00Z</dcterms:created>
  <dcterms:modified xsi:type="dcterms:W3CDTF">2019-07-24T10:33:00Z</dcterms:modified>
</cp:coreProperties>
</file>