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8D" w:rsidRDefault="00AF56D8" w:rsidP="0008578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579A8">
        <w:rPr>
          <w:rFonts w:ascii="Times New Roman" w:hAnsi="Times New Roman" w:cs="Times New Roman"/>
          <w:b/>
          <w:sz w:val="28"/>
          <w:szCs w:val="28"/>
          <w:lang w:val="en-US"/>
        </w:rPr>
        <w:t>Authors for</w:t>
      </w:r>
      <w:r w:rsidR="000857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578D" w:rsidRPr="00AF56D8">
        <w:rPr>
          <w:rFonts w:ascii="Times New Roman" w:hAnsi="Times New Roman" w:cs="Times New Roman"/>
          <w:b/>
          <w:sz w:val="28"/>
          <w:szCs w:val="28"/>
          <w:lang w:val="en-US"/>
        </w:rPr>
        <w:t>2019</w:t>
      </w:r>
    </w:p>
    <w:p w:rsidR="00AF56D8" w:rsidRPr="00EF2CD4" w:rsidRDefault="00AF56D8" w:rsidP="00AF56D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55C5A">
        <w:rPr>
          <w:rFonts w:ascii="Times New Roman" w:hAnsi="Times New Roman" w:cs="Times New Roman"/>
          <w:b/>
          <w:sz w:val="28"/>
          <w:szCs w:val="28"/>
          <w:lang w:val="en-US"/>
        </w:rPr>
        <w:t>Articles published only in the English version</w:t>
      </w:r>
    </w:p>
    <w:p w:rsidR="00AF56D8" w:rsidRPr="0008578D" w:rsidRDefault="00AF56D8" w:rsidP="0008578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C4FB4" w:rsidRDefault="00AC4FB4" w:rsidP="00F560A3">
      <w:pPr>
        <w:tabs>
          <w:tab w:val="left" w:pos="495"/>
          <w:tab w:val="center" w:pos="453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</w:t>
      </w:r>
      <w:r w:rsidRPr="005337B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hmed</w:t>
      </w:r>
      <w:r w:rsidRPr="0073233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5337B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., </w:t>
      </w:r>
      <w:r w:rsidRPr="00525F0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see </w:t>
      </w:r>
      <w:proofErr w:type="spellStart"/>
      <w:r w:rsidRPr="00525F02">
        <w:rPr>
          <w:rFonts w:ascii="Times New Roman" w:eastAsia="Times New Roman" w:hAnsi="Times New Roman" w:cs="Times New Roman"/>
          <w:sz w:val="28"/>
          <w:szCs w:val="28"/>
          <w:lang w:val="en-US"/>
        </w:rPr>
        <w:t>Irfan</w:t>
      </w:r>
      <w:proofErr w:type="spellEnd"/>
      <w:r w:rsidRPr="00525F0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M.</w:t>
      </w:r>
    </w:p>
    <w:p w:rsidR="00741EB4" w:rsidRDefault="00741EB4" w:rsidP="00F560A3">
      <w:pPr>
        <w:tabs>
          <w:tab w:val="left" w:pos="495"/>
          <w:tab w:val="center" w:pos="4535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Cs/>
          <w:sz w:val="28"/>
          <w:szCs w:val="28"/>
          <w:lang w:val="en-US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Alaa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M.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Khudhair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, </w:t>
      </w:r>
      <w:r w:rsidRPr="00F560A3">
        <w:rPr>
          <w:rFonts w:asciiTheme="majorBidi" w:hAnsiTheme="majorBidi" w:cstheme="majorBidi"/>
          <w:bCs/>
          <w:sz w:val="28"/>
          <w:szCs w:val="28"/>
          <w:lang w:val="en-US"/>
        </w:rPr>
        <w:t xml:space="preserve">see </w:t>
      </w:r>
      <w:proofErr w:type="spellStart"/>
      <w:r w:rsidRPr="00F560A3">
        <w:rPr>
          <w:rFonts w:asciiTheme="majorBidi" w:hAnsiTheme="majorBidi" w:cstheme="majorBidi"/>
          <w:bCs/>
          <w:sz w:val="28"/>
          <w:szCs w:val="28"/>
          <w:lang w:val="en-US"/>
        </w:rPr>
        <w:t>Fouad</w:t>
      </w:r>
      <w:proofErr w:type="spellEnd"/>
      <w:r w:rsidRPr="00F560A3">
        <w:rPr>
          <w:rFonts w:asciiTheme="majorBidi" w:hAnsiTheme="majorBidi" w:cstheme="majorBidi"/>
          <w:bCs/>
          <w:sz w:val="28"/>
          <w:szCs w:val="28"/>
          <w:lang w:val="en-US"/>
        </w:rPr>
        <w:t xml:space="preserve"> N. </w:t>
      </w:r>
      <w:proofErr w:type="spellStart"/>
      <w:r w:rsidRPr="00F560A3">
        <w:rPr>
          <w:rFonts w:asciiTheme="majorBidi" w:hAnsiTheme="majorBidi" w:cstheme="majorBidi"/>
          <w:bCs/>
          <w:sz w:val="28"/>
          <w:szCs w:val="28"/>
          <w:lang w:val="en-US"/>
        </w:rPr>
        <w:t>Ajeel</w:t>
      </w:r>
      <w:proofErr w:type="spellEnd"/>
    </w:p>
    <w:p w:rsidR="00741EB4" w:rsidRDefault="00741EB4" w:rsidP="0008578D">
      <w:pPr>
        <w:spacing w:after="0" w:line="360" w:lineRule="auto"/>
        <w:ind w:left="-567" w:right="-707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</w:t>
      </w:r>
      <w:r w:rsidRPr="0008578D">
        <w:rPr>
          <w:rFonts w:asciiTheme="majorBidi" w:hAnsiTheme="majorBidi" w:cstheme="majorBidi"/>
          <w:bCs/>
          <w:sz w:val="28"/>
          <w:szCs w:val="28"/>
          <w:lang w:val="en-US"/>
        </w:rPr>
        <w:t xml:space="preserve"> </w:t>
      </w:r>
      <w:r>
        <w:rPr>
          <w:rFonts w:asciiTheme="majorBidi" w:hAnsiTheme="majorBidi" w:cstheme="majorBidi"/>
          <w:bCs/>
          <w:sz w:val="28"/>
          <w:szCs w:val="28"/>
          <w:lang w:val="en-US"/>
        </w:rPr>
        <w:t xml:space="preserve"> </w:t>
      </w:r>
    </w:p>
    <w:p w:rsidR="00741EB4" w:rsidRDefault="00741EB4" w:rsidP="0008578D">
      <w:pPr>
        <w:spacing w:after="0" w:line="360" w:lineRule="auto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A316A5">
        <w:rPr>
          <w:rFonts w:ascii="Times New Roman" w:hAnsi="Times New Roman"/>
          <w:b/>
          <w:sz w:val="28"/>
          <w:szCs w:val="28"/>
          <w:lang w:val="en-US"/>
        </w:rPr>
        <w:t>Barashkova</w:t>
      </w:r>
      <w:proofErr w:type="spellEnd"/>
      <w:r w:rsidRPr="00A316A5">
        <w:rPr>
          <w:rFonts w:ascii="Times New Roman" w:hAnsi="Times New Roman"/>
          <w:b/>
          <w:sz w:val="28"/>
          <w:szCs w:val="28"/>
          <w:lang w:val="en-US"/>
        </w:rPr>
        <w:t xml:space="preserve"> I.I., </w:t>
      </w:r>
      <w:r w:rsidRPr="00F560A3">
        <w:rPr>
          <w:rFonts w:ascii="Times New Roman" w:hAnsi="Times New Roman"/>
          <w:sz w:val="28"/>
          <w:szCs w:val="28"/>
          <w:lang w:val="en-US"/>
        </w:rPr>
        <w:t xml:space="preserve">see </w:t>
      </w:r>
      <w:proofErr w:type="spellStart"/>
      <w:r w:rsidRPr="00F560A3">
        <w:rPr>
          <w:rFonts w:ascii="Times New Roman" w:hAnsi="Times New Roman"/>
          <w:sz w:val="28"/>
          <w:szCs w:val="28"/>
          <w:lang w:val="en-US"/>
        </w:rPr>
        <w:t>Breslavskaya</w:t>
      </w:r>
      <w:proofErr w:type="spellEnd"/>
      <w:r w:rsidRPr="00F560A3">
        <w:rPr>
          <w:rFonts w:ascii="Times New Roman" w:hAnsi="Times New Roman"/>
          <w:sz w:val="28"/>
          <w:szCs w:val="28"/>
          <w:lang w:val="en-US"/>
        </w:rPr>
        <w:t xml:space="preserve"> N.N.</w:t>
      </w:r>
    </w:p>
    <w:p w:rsidR="00741EB4" w:rsidRDefault="00741EB4" w:rsidP="0008578D">
      <w:pPr>
        <w:spacing w:after="0" w:line="360" w:lineRule="auto"/>
        <w:outlineLvl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A316A5">
        <w:rPr>
          <w:rFonts w:ascii="Times New Roman" w:hAnsi="Times New Roman"/>
          <w:b/>
          <w:sz w:val="28"/>
          <w:szCs w:val="28"/>
          <w:lang w:val="en-US"/>
        </w:rPr>
        <w:t>Breslavskaya</w:t>
      </w:r>
      <w:proofErr w:type="spellEnd"/>
      <w:r w:rsidRPr="00A316A5">
        <w:rPr>
          <w:rFonts w:ascii="Times New Roman" w:hAnsi="Times New Roman"/>
          <w:b/>
          <w:sz w:val="28"/>
          <w:szCs w:val="28"/>
          <w:lang w:val="en-US"/>
        </w:rPr>
        <w:t xml:space="preserve"> N.N., Wasserman L.A., </w:t>
      </w:r>
      <w:proofErr w:type="spellStart"/>
      <w:r w:rsidRPr="00A316A5">
        <w:rPr>
          <w:rFonts w:ascii="Times New Roman" w:hAnsi="Times New Roman"/>
          <w:b/>
          <w:sz w:val="28"/>
          <w:szCs w:val="28"/>
          <w:lang w:val="en-US"/>
        </w:rPr>
        <w:t>Barashkova</w:t>
      </w:r>
      <w:proofErr w:type="spellEnd"/>
      <w:r w:rsidRPr="00A316A5">
        <w:rPr>
          <w:rFonts w:ascii="Times New Roman" w:hAnsi="Times New Roman"/>
          <w:b/>
          <w:sz w:val="28"/>
          <w:szCs w:val="28"/>
          <w:lang w:val="en-US"/>
        </w:rPr>
        <w:t xml:space="preserve"> I.I., </w:t>
      </w:r>
      <w:proofErr w:type="spellStart"/>
      <w:r w:rsidRPr="00A316A5">
        <w:rPr>
          <w:rFonts w:ascii="Times New Roman" w:hAnsi="Times New Roman"/>
          <w:b/>
          <w:sz w:val="28"/>
          <w:szCs w:val="28"/>
          <w:lang w:val="en-US"/>
        </w:rPr>
        <w:t>Buchachenko</w:t>
      </w:r>
      <w:proofErr w:type="spellEnd"/>
      <w:r w:rsidRPr="00A316A5">
        <w:rPr>
          <w:rFonts w:ascii="Times New Roman" w:hAnsi="Times New Roman"/>
          <w:b/>
          <w:sz w:val="28"/>
          <w:szCs w:val="28"/>
          <w:lang w:val="en-US"/>
        </w:rPr>
        <w:t xml:space="preserve"> A.L.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en-US"/>
        </w:rPr>
        <w:t xml:space="preserve">     </w:t>
      </w:r>
      <w:proofErr w:type="spellStart"/>
      <w:proofErr w:type="gramStart"/>
      <w:r w:rsidRPr="00A316A5">
        <w:rPr>
          <w:rFonts w:ascii="Times New Roman" w:eastAsia="Times New Roman" w:hAnsi="Times New Roman"/>
          <w:sz w:val="28"/>
          <w:szCs w:val="28"/>
          <w:shd w:val="clear" w:color="auto" w:fill="FFFFFF"/>
          <w:lang w:val="en-US"/>
        </w:rPr>
        <w:t>Noncovalent</w:t>
      </w:r>
      <w:proofErr w:type="spellEnd"/>
      <w:r w:rsidRPr="00A316A5">
        <w:rPr>
          <w:rFonts w:ascii="Times New Roman" w:eastAsia="Times New Roman" w:hAnsi="Times New Roman"/>
          <w:sz w:val="28"/>
          <w:szCs w:val="28"/>
          <w:shd w:val="clear" w:color="auto" w:fill="FFFFFF"/>
          <w:lang w:val="en-US"/>
        </w:rPr>
        <w:t xml:space="preserve"> hydrogen isotope effects in the catalytic complexes of </w:t>
      </w:r>
      <w:proofErr w:type="spellStart"/>
      <w:r w:rsidRPr="00A316A5">
        <w:rPr>
          <w:rFonts w:ascii="Times New Roman" w:eastAsia="Times New Roman" w:hAnsi="Times New Roman"/>
          <w:sz w:val="28"/>
          <w:szCs w:val="28"/>
          <w:shd w:val="clear" w:color="auto" w:fill="FFFFFF"/>
          <w:lang w:val="en-US"/>
        </w:rPr>
        <w:t>lipoxygenase</w:t>
      </w:r>
      <w:proofErr w:type="spellEnd"/>
      <w:r w:rsidRPr="0008578D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proofErr w:type="gramEnd"/>
      <w:r w:rsidRPr="0008578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08578D">
        <w:rPr>
          <w:rFonts w:ascii="Times New Roman" w:hAnsi="Times New Roman" w:cs="Times New Roman"/>
          <w:bCs/>
          <w:sz w:val="28"/>
          <w:szCs w:val="28"/>
          <w:lang w:val="en-US"/>
        </w:rPr>
        <w:t>№ 4.</w:t>
      </w:r>
      <w:proofErr w:type="gramEnd"/>
    </w:p>
    <w:p w:rsidR="00AC4FB4" w:rsidRDefault="00AC4FB4" w:rsidP="0008578D">
      <w:pPr>
        <w:spacing w:after="0" w:line="360" w:lineRule="auto"/>
        <w:outlineLvl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73233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Baruah</w:t>
      </w:r>
      <w:proofErr w:type="spellEnd"/>
      <w:r w:rsidRPr="0073233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N., </w:t>
      </w:r>
      <w:proofErr w:type="spellStart"/>
      <w:r w:rsidRPr="0073233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Prasanna</w:t>
      </w:r>
      <w:proofErr w:type="spellEnd"/>
      <w:r w:rsidRPr="0073233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Kumar G.V., </w:t>
      </w:r>
      <w:proofErr w:type="spellStart"/>
      <w:r w:rsidRPr="0073233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Khobragade</w:t>
      </w:r>
      <w:proofErr w:type="spellEnd"/>
      <w:r w:rsidRPr="0073233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C.B.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5337B9">
        <w:rPr>
          <w:rFonts w:ascii="Times New Roman" w:hAnsi="Times New Roman" w:cs="Times New Roman"/>
          <w:sz w:val="28"/>
          <w:szCs w:val="28"/>
          <w:lang w:val="en-US"/>
        </w:rPr>
        <w:t xml:space="preserve">Feasibility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337B9">
        <w:rPr>
          <w:rFonts w:ascii="Times New Roman" w:hAnsi="Times New Roman" w:cs="Times New Roman"/>
          <w:sz w:val="28"/>
          <w:szCs w:val="28"/>
          <w:lang w:val="en-US"/>
        </w:rPr>
        <w:t xml:space="preserve">tudy of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337B9">
        <w:rPr>
          <w:rFonts w:ascii="Times New Roman" w:hAnsi="Times New Roman" w:cs="Times New Roman"/>
          <w:sz w:val="28"/>
          <w:szCs w:val="28"/>
          <w:lang w:val="en-US"/>
        </w:rPr>
        <w:t xml:space="preserve">arious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337B9">
        <w:rPr>
          <w:rFonts w:ascii="Times New Roman" w:hAnsi="Times New Roman" w:cs="Times New Roman"/>
          <w:sz w:val="28"/>
          <w:szCs w:val="28"/>
          <w:lang w:val="en-US"/>
        </w:rPr>
        <w:t xml:space="preserve">rganic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337B9">
        <w:rPr>
          <w:rFonts w:ascii="Times New Roman" w:hAnsi="Times New Roman" w:cs="Times New Roman"/>
          <w:sz w:val="28"/>
          <w:szCs w:val="28"/>
          <w:lang w:val="en-US"/>
        </w:rPr>
        <w:t xml:space="preserve">ibers as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337B9">
        <w:rPr>
          <w:rFonts w:ascii="Times New Roman" w:hAnsi="Times New Roman" w:cs="Times New Roman"/>
          <w:sz w:val="28"/>
          <w:szCs w:val="28"/>
          <w:lang w:val="en-US"/>
        </w:rPr>
        <w:t xml:space="preserve">otential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337B9">
        <w:rPr>
          <w:rFonts w:ascii="Times New Roman" w:hAnsi="Times New Roman" w:cs="Times New Roman"/>
          <w:sz w:val="28"/>
          <w:szCs w:val="28"/>
          <w:lang w:val="en-US"/>
        </w:rPr>
        <w:t xml:space="preserve">esiccant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337B9">
        <w:rPr>
          <w:rFonts w:ascii="Times New Roman" w:hAnsi="Times New Roman" w:cs="Times New Roman"/>
          <w:sz w:val="28"/>
          <w:szCs w:val="28"/>
          <w:lang w:val="en-US"/>
        </w:rPr>
        <w:t>aterials</w:t>
      </w:r>
      <w:r w:rsidRPr="0008578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proofErr w:type="gramStart"/>
      <w:r w:rsidRPr="0008578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6</w:t>
      </w:r>
      <w:r w:rsidRPr="0008578D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proofErr w:type="gramEnd"/>
    </w:p>
    <w:p w:rsidR="00741EB4" w:rsidRPr="00A316A5" w:rsidRDefault="00741EB4" w:rsidP="0008578D">
      <w:pPr>
        <w:spacing w:after="0" w:line="360" w:lineRule="auto"/>
        <w:outlineLvl w:val="0"/>
        <w:rPr>
          <w:rFonts w:ascii="Times New Roman" w:eastAsia="Times New Roman" w:hAnsi="Times New Roman"/>
          <w:sz w:val="28"/>
          <w:szCs w:val="28"/>
          <w:shd w:val="clear" w:color="auto" w:fill="FFFFFF"/>
          <w:lang w:val="en-US"/>
        </w:rPr>
      </w:pPr>
      <w:proofErr w:type="spellStart"/>
      <w:r w:rsidRPr="00A316A5">
        <w:rPr>
          <w:rFonts w:ascii="Times New Roman" w:hAnsi="Times New Roman"/>
          <w:b/>
          <w:sz w:val="28"/>
          <w:szCs w:val="28"/>
          <w:lang w:val="en-US"/>
        </w:rPr>
        <w:t>Buchachenko</w:t>
      </w:r>
      <w:proofErr w:type="spellEnd"/>
      <w:r w:rsidRPr="00A316A5">
        <w:rPr>
          <w:rFonts w:ascii="Times New Roman" w:hAnsi="Times New Roman"/>
          <w:b/>
          <w:sz w:val="28"/>
          <w:szCs w:val="28"/>
          <w:lang w:val="en-US"/>
        </w:rPr>
        <w:t xml:space="preserve"> A.L.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r w:rsidRPr="00F560A3">
        <w:rPr>
          <w:rFonts w:ascii="Times New Roman" w:hAnsi="Times New Roman"/>
          <w:sz w:val="28"/>
          <w:szCs w:val="28"/>
          <w:lang w:val="en-US"/>
        </w:rPr>
        <w:t xml:space="preserve">see </w:t>
      </w:r>
      <w:proofErr w:type="spellStart"/>
      <w:r w:rsidRPr="00F560A3">
        <w:rPr>
          <w:rFonts w:ascii="Times New Roman" w:hAnsi="Times New Roman"/>
          <w:sz w:val="28"/>
          <w:szCs w:val="28"/>
          <w:lang w:val="en-US"/>
        </w:rPr>
        <w:t>Breslavskaya</w:t>
      </w:r>
      <w:proofErr w:type="spellEnd"/>
      <w:r w:rsidRPr="00F560A3">
        <w:rPr>
          <w:rFonts w:ascii="Times New Roman" w:hAnsi="Times New Roman"/>
          <w:sz w:val="28"/>
          <w:szCs w:val="28"/>
          <w:lang w:val="en-US"/>
        </w:rPr>
        <w:t xml:space="preserve"> N.N.</w:t>
      </w:r>
    </w:p>
    <w:p w:rsidR="00741EB4" w:rsidRDefault="00741EB4" w:rsidP="0008578D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Emine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Tanış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Nevin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Çankaya</w:t>
      </w:r>
      <w:proofErr w:type="spellEnd"/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Serap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Yalçın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Synthesis, characterization, computation of global reactivity descriptors and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antiproliferative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activity of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-(4-nitrophenyl)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acrylamide</w:t>
      </w:r>
      <w:proofErr w:type="spellEnd"/>
      <w:r w:rsidRPr="0008578D">
        <w:rPr>
          <w:b/>
          <w:bCs/>
          <w:szCs w:val="28"/>
          <w:lang w:val="en-US"/>
        </w:rPr>
        <w:t>.</w:t>
      </w:r>
      <w:proofErr w:type="gramEnd"/>
      <w:r w:rsidRPr="0008578D">
        <w:rPr>
          <w:b/>
          <w:bCs/>
          <w:szCs w:val="28"/>
          <w:lang w:val="en-US"/>
        </w:rPr>
        <w:t xml:space="preserve"> </w:t>
      </w:r>
      <w:proofErr w:type="gramStart"/>
      <w:r w:rsidRPr="0008578D">
        <w:rPr>
          <w:rFonts w:ascii="Times New Roman" w:hAnsi="Times New Roman" w:cs="Times New Roman"/>
          <w:bCs/>
          <w:sz w:val="28"/>
          <w:szCs w:val="28"/>
          <w:lang w:val="en-US"/>
        </w:rPr>
        <w:t>№ 1.</w:t>
      </w:r>
      <w:proofErr w:type="gramEnd"/>
    </w:p>
    <w:p w:rsidR="00D12066" w:rsidRDefault="00D12066" w:rsidP="0008578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41EB4" w:rsidRDefault="00741EB4" w:rsidP="0008578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Esam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Abdulkader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t>Elhefian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F560A3">
        <w:rPr>
          <w:rFonts w:ascii="Times New Roman" w:hAnsi="Times New Roman" w:cs="Times New Roman"/>
          <w:sz w:val="28"/>
          <w:szCs w:val="28"/>
          <w:lang w:val="en-US"/>
        </w:rPr>
        <w:t xml:space="preserve">see </w:t>
      </w:r>
      <w:proofErr w:type="spellStart"/>
      <w:r w:rsidRPr="00F560A3">
        <w:rPr>
          <w:rFonts w:ascii="Times New Roman" w:hAnsi="Times New Roman" w:cs="Times New Roman"/>
          <w:sz w:val="28"/>
          <w:szCs w:val="28"/>
          <w:lang w:val="en-US"/>
        </w:rPr>
        <w:t>Norazizah</w:t>
      </w:r>
      <w:proofErr w:type="spellEnd"/>
      <w:r w:rsidRPr="00F560A3">
        <w:rPr>
          <w:rFonts w:ascii="Times New Roman" w:hAnsi="Times New Roman" w:cs="Times New Roman"/>
          <w:sz w:val="28"/>
          <w:szCs w:val="28"/>
          <w:lang w:val="en-US"/>
        </w:rPr>
        <w:t xml:space="preserve"> Abdul </w:t>
      </w:r>
      <w:proofErr w:type="spellStart"/>
      <w:r w:rsidRPr="00F560A3">
        <w:rPr>
          <w:rFonts w:ascii="Times New Roman" w:hAnsi="Times New Roman" w:cs="Times New Roman"/>
          <w:sz w:val="28"/>
          <w:szCs w:val="28"/>
          <w:lang w:val="en-US"/>
        </w:rPr>
        <w:t>Razak</w:t>
      </w:r>
      <w:proofErr w:type="spellEnd"/>
    </w:p>
    <w:p w:rsidR="00D12066" w:rsidRDefault="00D12066" w:rsidP="0008578D">
      <w:pPr>
        <w:tabs>
          <w:tab w:val="left" w:pos="495"/>
          <w:tab w:val="center" w:pos="453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41EB4" w:rsidRDefault="00741EB4" w:rsidP="0008578D">
      <w:pPr>
        <w:tabs>
          <w:tab w:val="left" w:pos="495"/>
          <w:tab w:val="center" w:pos="453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F254AC">
        <w:rPr>
          <w:rFonts w:ascii="Times New Roman" w:hAnsi="Times New Roman" w:cs="Times New Roman"/>
          <w:b/>
          <w:bCs/>
          <w:sz w:val="28"/>
          <w:szCs w:val="28"/>
          <w:lang w:val="en-US"/>
        </w:rPr>
        <w:t>Forough</w:t>
      </w:r>
      <w:proofErr w:type="spellEnd"/>
      <w:r w:rsidRPr="00F254A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F254AC">
        <w:rPr>
          <w:rFonts w:ascii="Times New Roman" w:hAnsi="Times New Roman" w:cs="Times New Roman"/>
          <w:b/>
          <w:bCs/>
          <w:sz w:val="28"/>
          <w:szCs w:val="28"/>
          <w:lang w:val="en-US"/>
        </w:rPr>
        <w:t>Kalantari</w:t>
      </w:r>
      <w:proofErr w:type="spellEnd"/>
      <w:r w:rsidRPr="00F254A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F254AC">
        <w:rPr>
          <w:rFonts w:ascii="Times New Roman" w:hAnsi="Times New Roman" w:cs="Times New Roman"/>
          <w:b/>
          <w:bCs/>
          <w:sz w:val="28"/>
          <w:szCs w:val="28"/>
          <w:lang w:val="en-US"/>
        </w:rPr>
        <w:t>Fotooh</w:t>
      </w:r>
      <w:proofErr w:type="spellEnd"/>
      <w:r w:rsidRPr="00F254A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proofErr w:type="spellStart"/>
      <w:r w:rsidRPr="00F254AC">
        <w:rPr>
          <w:rFonts w:ascii="Times New Roman" w:hAnsi="Times New Roman" w:cs="Times New Roman"/>
          <w:b/>
          <w:bCs/>
          <w:sz w:val="28"/>
          <w:szCs w:val="28"/>
          <w:lang w:val="en-US"/>
        </w:rPr>
        <w:t>Mehdi</w:t>
      </w:r>
      <w:proofErr w:type="spellEnd"/>
      <w:r w:rsidRPr="00F254A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F254AC">
        <w:rPr>
          <w:rFonts w:ascii="Times New Roman" w:hAnsi="Times New Roman" w:cs="Times New Roman"/>
          <w:b/>
          <w:bCs/>
          <w:sz w:val="28"/>
          <w:szCs w:val="28"/>
          <w:lang w:val="en-US"/>
        </w:rPr>
        <w:t>Atashparvar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proofErr w:type="gramStart"/>
      <w:r w:rsidRPr="00F254A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Theoretical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F254A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tudy of the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F254A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ffect of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F254A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imultaneous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F254A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oping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</w:t>
      </w:r>
      <w:r w:rsidRPr="00F254A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ith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F254A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ilicon, on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F254A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tructure and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F254A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lectronic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F254A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roperties of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adamantine</w:t>
      </w:r>
      <w:r w:rsidRPr="0008578D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proofErr w:type="gramEnd"/>
      <w:r w:rsidRPr="0008578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08578D">
        <w:rPr>
          <w:rFonts w:ascii="Times New Roman" w:hAnsi="Times New Roman" w:cs="Times New Roman"/>
          <w:bCs/>
          <w:sz w:val="28"/>
          <w:szCs w:val="28"/>
          <w:lang w:val="en-US"/>
        </w:rPr>
        <w:t>№ 1.</w:t>
      </w:r>
      <w:proofErr w:type="gramEnd"/>
    </w:p>
    <w:p w:rsidR="00741EB4" w:rsidRDefault="00741EB4" w:rsidP="0008578D">
      <w:pPr>
        <w:tabs>
          <w:tab w:val="left" w:pos="495"/>
          <w:tab w:val="center" w:pos="453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Fouad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N.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Ajeel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,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Mohammed  H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. Mohammed,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Alaa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M.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Khudhair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. </w:t>
      </w:r>
      <w:r w:rsidRPr="0008578D">
        <w:rPr>
          <w:rFonts w:asciiTheme="majorBidi" w:hAnsiTheme="majorBidi"/>
          <w:bCs/>
          <w:sz w:val="28"/>
          <w:szCs w:val="28"/>
          <w:lang w:val="en-US"/>
        </w:rPr>
        <w:t xml:space="preserve">SWCNT as a model </w:t>
      </w:r>
      <w:proofErr w:type="spellStart"/>
      <w:r w:rsidRPr="0008578D">
        <w:rPr>
          <w:rFonts w:asciiTheme="majorBidi" w:hAnsiTheme="majorBidi"/>
          <w:bCs/>
          <w:sz w:val="28"/>
          <w:szCs w:val="28"/>
          <w:lang w:val="en-US"/>
        </w:rPr>
        <w:t>nanosensor</w:t>
      </w:r>
      <w:proofErr w:type="spellEnd"/>
      <w:r w:rsidRPr="0008578D">
        <w:rPr>
          <w:rFonts w:asciiTheme="majorBidi" w:hAnsiTheme="majorBidi"/>
          <w:bCs/>
          <w:sz w:val="28"/>
          <w:szCs w:val="28"/>
          <w:lang w:val="en-US"/>
        </w:rPr>
        <w:t xml:space="preserve"> for associated petroleum gas molecules: via DFT/B3LYP investigations</w:t>
      </w:r>
      <w:r w:rsidRPr="0008578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proofErr w:type="gramStart"/>
      <w:r w:rsidRPr="00741EB4">
        <w:rPr>
          <w:rFonts w:ascii="Times New Roman" w:hAnsi="Times New Roman" w:cs="Times New Roman"/>
          <w:bCs/>
          <w:sz w:val="28"/>
          <w:szCs w:val="28"/>
          <w:lang w:val="en-US"/>
        </w:rPr>
        <w:t>№ 1.</w:t>
      </w:r>
      <w:proofErr w:type="gramEnd"/>
    </w:p>
    <w:p w:rsidR="00D12066" w:rsidRDefault="00D12066" w:rsidP="0008578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C4FB4" w:rsidRDefault="00AC4FB4" w:rsidP="0008578D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732338">
        <w:rPr>
          <w:rFonts w:ascii="Times New Roman" w:hAnsi="Times New Roman" w:cs="Times New Roman"/>
          <w:b/>
          <w:sz w:val="28"/>
          <w:szCs w:val="28"/>
          <w:lang w:val="en-US"/>
        </w:rPr>
        <w:t xml:space="preserve">Hassan A. j. </w:t>
      </w:r>
      <w:proofErr w:type="spellStart"/>
      <w:r w:rsidRPr="00732338">
        <w:rPr>
          <w:rFonts w:ascii="Times New Roman" w:hAnsi="Times New Roman" w:cs="Times New Roman"/>
          <w:bCs/>
          <w:sz w:val="28"/>
          <w:szCs w:val="28"/>
          <w:lang w:val="en-US"/>
        </w:rPr>
        <w:t>Hydrochlorofluorocarbons</w:t>
      </w:r>
      <w:proofErr w:type="spellEnd"/>
      <w:r w:rsidRPr="0073233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adsorption on </w:t>
      </w:r>
      <w:proofErr w:type="spellStart"/>
      <w:r w:rsidRPr="00732338">
        <w:rPr>
          <w:rFonts w:ascii="Times New Roman" w:hAnsi="Times New Roman" w:cs="Times New Roman"/>
          <w:bCs/>
          <w:sz w:val="28"/>
          <w:szCs w:val="28"/>
          <w:lang w:val="en-US"/>
        </w:rPr>
        <w:t>undoped</w:t>
      </w:r>
      <w:proofErr w:type="spellEnd"/>
      <w:r w:rsidRPr="0073233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and AL-doped </w:t>
      </w:r>
      <w:proofErr w:type="spellStart"/>
      <w:r w:rsidRPr="00732338">
        <w:rPr>
          <w:rFonts w:ascii="Times New Roman" w:hAnsi="Times New Roman" w:cs="Times New Roman"/>
          <w:bCs/>
          <w:sz w:val="28"/>
          <w:szCs w:val="28"/>
          <w:lang w:val="en-US"/>
        </w:rPr>
        <w:t>graphene</w:t>
      </w:r>
      <w:proofErr w:type="spellEnd"/>
      <w:r w:rsidRPr="0073233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732338">
        <w:rPr>
          <w:rFonts w:ascii="Times New Roman" w:hAnsi="Times New Roman" w:cs="Times New Roman"/>
          <w:bCs/>
          <w:sz w:val="28"/>
          <w:szCs w:val="28"/>
          <w:lang w:val="en-US"/>
        </w:rPr>
        <w:t>nanoflakes</w:t>
      </w:r>
      <w:proofErr w:type="spellEnd"/>
      <w:r w:rsidRPr="0073233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by using density functional theory (DFT) study</w:t>
      </w:r>
      <w:r w:rsidRPr="0008578D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proofErr w:type="gramEnd"/>
      <w:r w:rsidRPr="0008578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08578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6</w:t>
      </w:r>
      <w:r w:rsidRPr="0008578D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proofErr w:type="gramEnd"/>
    </w:p>
    <w:p w:rsidR="00AC4FB4" w:rsidRDefault="00AC4FB4" w:rsidP="00AC4FB4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337B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Hassam</w:t>
      </w:r>
      <w:r w:rsidRPr="0073233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5337B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.,</w:t>
      </w:r>
      <w:r w:rsidRPr="005337B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525F02">
        <w:rPr>
          <w:rFonts w:ascii="Times New Roman" w:eastAsia="Times New Roman" w:hAnsi="Times New Roman" w:cs="Times New Roman"/>
          <w:sz w:val="28"/>
          <w:szCs w:val="28"/>
          <w:lang w:val="en-US"/>
        </w:rPr>
        <w:t>see</w:t>
      </w:r>
      <w:proofErr w:type="gramEnd"/>
      <w:r w:rsidRPr="00525F0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25F02">
        <w:rPr>
          <w:rFonts w:ascii="Times New Roman" w:eastAsia="Times New Roman" w:hAnsi="Times New Roman" w:cs="Times New Roman"/>
          <w:sz w:val="28"/>
          <w:szCs w:val="28"/>
          <w:lang w:val="en-US"/>
        </w:rPr>
        <w:t>Irfan</w:t>
      </w:r>
      <w:proofErr w:type="spellEnd"/>
      <w:r w:rsidRPr="00525F0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M.</w:t>
      </w:r>
    </w:p>
    <w:p w:rsidR="00AC4FB4" w:rsidRDefault="00AC4FB4" w:rsidP="0008578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41EB4" w:rsidRDefault="00741EB4" w:rsidP="0008578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Ibrahim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Isah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Fagge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560A3">
        <w:rPr>
          <w:rFonts w:ascii="Times New Roman" w:hAnsi="Times New Roman" w:cs="Times New Roman"/>
          <w:sz w:val="28"/>
          <w:szCs w:val="28"/>
          <w:lang w:val="en-US"/>
        </w:rPr>
        <w:t xml:space="preserve">see </w:t>
      </w:r>
      <w:proofErr w:type="spellStart"/>
      <w:r w:rsidRPr="00F560A3">
        <w:rPr>
          <w:rFonts w:ascii="Times New Roman" w:hAnsi="Times New Roman" w:cs="Times New Roman"/>
          <w:sz w:val="28"/>
          <w:szCs w:val="28"/>
          <w:lang w:val="en-US"/>
        </w:rPr>
        <w:t>Norazizah</w:t>
      </w:r>
      <w:proofErr w:type="spellEnd"/>
      <w:r w:rsidRPr="00F560A3">
        <w:rPr>
          <w:rFonts w:ascii="Times New Roman" w:hAnsi="Times New Roman" w:cs="Times New Roman"/>
          <w:sz w:val="28"/>
          <w:szCs w:val="28"/>
          <w:lang w:val="en-US"/>
        </w:rPr>
        <w:t xml:space="preserve"> Abdul </w:t>
      </w:r>
      <w:proofErr w:type="spellStart"/>
      <w:r w:rsidRPr="00F560A3">
        <w:rPr>
          <w:rFonts w:ascii="Times New Roman" w:hAnsi="Times New Roman" w:cs="Times New Roman"/>
          <w:sz w:val="28"/>
          <w:szCs w:val="28"/>
          <w:lang w:val="en-US"/>
        </w:rPr>
        <w:t>Razak</w:t>
      </w:r>
      <w:proofErr w:type="spellEnd"/>
    </w:p>
    <w:p w:rsidR="00AC4FB4" w:rsidRDefault="00AC4FB4" w:rsidP="0008578D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5337B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Irfan</w:t>
      </w:r>
      <w:proofErr w:type="spellEnd"/>
      <w:r w:rsidRPr="0073233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5337B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r w:rsidRPr="0073233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Pr="005337B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5337B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Shakoor</w:t>
      </w:r>
      <w:proofErr w:type="spellEnd"/>
      <w:r w:rsidRPr="0073233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5337B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Pr="005337B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5337B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Majid</w:t>
      </w:r>
      <w:proofErr w:type="spellEnd"/>
      <w:r w:rsidRPr="0073233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5337B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.,</w:t>
      </w:r>
      <w:r w:rsidRPr="005337B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Hassam</w:t>
      </w:r>
      <w:r w:rsidRPr="0073233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5337B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.,</w:t>
      </w:r>
      <w:r w:rsidRPr="005337B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</w:t>
      </w:r>
      <w:r w:rsidRPr="005337B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hmed</w:t>
      </w:r>
      <w:r w:rsidRPr="0073233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5337B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  <w:r w:rsidRPr="00732338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Study of structural, </w:t>
      </w:r>
      <w:proofErr w:type="spellStart"/>
      <w:r w:rsidRPr="00732338">
        <w:rPr>
          <w:rFonts w:ascii="Times New Roman" w:eastAsia="Times New Roman" w:hAnsi="Times New Roman" w:cs="Times New Roman"/>
          <w:sz w:val="32"/>
          <w:szCs w:val="32"/>
          <w:lang w:val="en-US"/>
        </w:rPr>
        <w:t>thermaland</w:t>
      </w:r>
      <w:proofErr w:type="spellEnd"/>
      <w:r w:rsidRPr="00732338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dielectric m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odulus of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PPy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–DBSA–</w:t>
      </w:r>
      <w:r w:rsidRPr="00732338">
        <w:rPr>
          <w:rFonts w:ascii="Times New Roman" w:eastAsia="Times New Roman" w:hAnsi="Times New Roman" w:cs="Times New Roman"/>
          <w:sz w:val="32"/>
          <w:szCs w:val="32"/>
          <w:lang w:val="en-US"/>
        </w:rPr>
        <w:t>zirconium oxide composites</w:t>
      </w:r>
      <w:r w:rsidRPr="0008578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proofErr w:type="gramStart"/>
      <w:r w:rsidRPr="0008578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6</w:t>
      </w:r>
      <w:r w:rsidRPr="0008578D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proofErr w:type="gramEnd"/>
    </w:p>
    <w:p w:rsidR="00AC4FB4" w:rsidRDefault="00AC4FB4" w:rsidP="0008578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73233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Khobragade</w:t>
      </w:r>
      <w:proofErr w:type="spellEnd"/>
      <w:r w:rsidRPr="0073233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C.B.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, </w:t>
      </w:r>
      <w:r w:rsidRPr="00525F0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see </w:t>
      </w:r>
      <w:proofErr w:type="spellStart"/>
      <w:r w:rsidRPr="00525F0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Baruah</w:t>
      </w:r>
      <w:proofErr w:type="spellEnd"/>
      <w:r w:rsidRPr="00525F0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N.</w:t>
      </w:r>
    </w:p>
    <w:p w:rsidR="00AC4FB4" w:rsidRDefault="00AC4FB4" w:rsidP="0008578D">
      <w:pPr>
        <w:tabs>
          <w:tab w:val="left" w:pos="495"/>
          <w:tab w:val="center" w:pos="4535"/>
        </w:tabs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</w:pPr>
    </w:p>
    <w:p w:rsidR="00AC4FB4" w:rsidRDefault="00AC4FB4" w:rsidP="0008578D">
      <w:pPr>
        <w:tabs>
          <w:tab w:val="left" w:pos="495"/>
          <w:tab w:val="center" w:pos="4535"/>
        </w:tabs>
        <w:autoSpaceDE w:val="0"/>
        <w:autoSpaceDN w:val="0"/>
        <w:adjustRightInd w:val="0"/>
        <w:spacing w:after="0" w:line="36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</w:pPr>
      <w:proofErr w:type="spellStart"/>
      <w:r w:rsidRPr="005337B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Majid</w:t>
      </w:r>
      <w:proofErr w:type="spellEnd"/>
      <w:r w:rsidRPr="0073233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5337B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.,</w:t>
      </w:r>
      <w:r w:rsidRPr="005337B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525F0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see </w:t>
      </w:r>
      <w:proofErr w:type="spellStart"/>
      <w:r w:rsidRPr="00525F02">
        <w:rPr>
          <w:rFonts w:ascii="Times New Roman" w:eastAsia="Times New Roman" w:hAnsi="Times New Roman" w:cs="Times New Roman"/>
          <w:sz w:val="28"/>
          <w:szCs w:val="28"/>
          <w:lang w:val="en-US"/>
        </w:rPr>
        <w:t>Irfan</w:t>
      </w:r>
      <w:proofErr w:type="spellEnd"/>
      <w:r w:rsidRPr="00525F0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M.</w:t>
      </w:r>
    </w:p>
    <w:p w:rsidR="00D12066" w:rsidRDefault="00AC4FB4" w:rsidP="0008578D">
      <w:pPr>
        <w:tabs>
          <w:tab w:val="left" w:pos="495"/>
          <w:tab w:val="center" w:pos="453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732338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Makena</w:t>
      </w:r>
      <w:proofErr w:type="spellEnd"/>
      <w:r w:rsidRPr="00732338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 xml:space="preserve"> R.R., </w:t>
      </w:r>
      <w:proofErr w:type="spellStart"/>
      <w:r w:rsidRPr="00732338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Rallabandi</w:t>
      </w:r>
      <w:proofErr w:type="spellEnd"/>
      <w:r w:rsidRPr="00732338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 xml:space="preserve"> R., </w:t>
      </w:r>
      <w:proofErr w:type="spellStart"/>
      <w:r w:rsidRPr="00732338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Parvataneni</w:t>
      </w:r>
      <w:proofErr w:type="spellEnd"/>
      <w:r w:rsidRPr="00732338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 xml:space="preserve"> V. </w:t>
      </w:r>
      <w:r w:rsidRPr="005337B9">
        <w:rPr>
          <w:rFonts w:ascii="Times New Roman" w:eastAsia="SimSun" w:hAnsi="Times New Roman" w:cs="Times New Roman"/>
          <w:bCs/>
          <w:kern w:val="1"/>
          <w:sz w:val="28"/>
          <w:szCs w:val="28"/>
          <w:lang w:val="en-US" w:eastAsia="hi-IN" w:bidi="hi-IN"/>
        </w:rPr>
        <w:t>Kinetic and mechanistic studies on the oxidation of DL-</w:t>
      </w:r>
      <w:proofErr w:type="spellStart"/>
      <w:r w:rsidRPr="005337B9">
        <w:rPr>
          <w:rFonts w:ascii="Times New Roman" w:eastAsia="SimSun" w:hAnsi="Times New Roman" w:cs="Times New Roman"/>
          <w:bCs/>
          <w:kern w:val="1"/>
          <w:sz w:val="28"/>
          <w:szCs w:val="28"/>
          <w:lang w:val="en-US" w:eastAsia="hi-IN" w:bidi="hi-IN"/>
        </w:rPr>
        <w:t>aspatic</w:t>
      </w:r>
      <w:proofErr w:type="spellEnd"/>
      <w:r w:rsidRPr="005337B9">
        <w:rPr>
          <w:rFonts w:ascii="Times New Roman" w:eastAsia="SimSun" w:hAnsi="Times New Roman" w:cs="Times New Roman"/>
          <w:bCs/>
          <w:kern w:val="1"/>
          <w:sz w:val="28"/>
          <w:szCs w:val="28"/>
          <w:lang w:val="en-US" w:eastAsia="hi-IN" w:bidi="hi-IN"/>
        </w:rPr>
        <w:t xml:space="preserve"> acid with Gold(III) in aqueous and </w:t>
      </w:r>
      <w:proofErr w:type="spellStart"/>
      <w:r w:rsidRPr="005337B9">
        <w:rPr>
          <w:rFonts w:ascii="Times New Roman" w:eastAsia="SimSun" w:hAnsi="Times New Roman" w:cs="Times New Roman"/>
          <w:bCs/>
          <w:kern w:val="1"/>
          <w:sz w:val="28"/>
          <w:szCs w:val="28"/>
          <w:lang w:val="en-US" w:eastAsia="hi-IN" w:bidi="hi-IN"/>
        </w:rPr>
        <w:t>micellar</w:t>
      </w:r>
      <w:proofErr w:type="spellEnd"/>
      <w:r w:rsidRPr="005337B9">
        <w:rPr>
          <w:rFonts w:ascii="Times New Roman" w:eastAsia="SimSun" w:hAnsi="Times New Roman" w:cs="Times New Roman"/>
          <w:bCs/>
          <w:kern w:val="1"/>
          <w:sz w:val="28"/>
          <w:szCs w:val="28"/>
          <w:lang w:val="en-US" w:eastAsia="hi-IN" w:bidi="hi-IN"/>
        </w:rPr>
        <w:t xml:space="preserve"> media</w:t>
      </w:r>
      <w:r w:rsidRPr="0008578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proofErr w:type="gramStart"/>
      <w:r w:rsidRPr="0008578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6</w:t>
      </w:r>
      <w:r w:rsidRPr="0008578D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proofErr w:type="gramEnd"/>
    </w:p>
    <w:p w:rsidR="00741EB4" w:rsidRPr="00246259" w:rsidRDefault="00741EB4" w:rsidP="0008578D">
      <w:pPr>
        <w:tabs>
          <w:tab w:val="left" w:pos="495"/>
          <w:tab w:val="center" w:pos="453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F254AC">
        <w:rPr>
          <w:rFonts w:ascii="Times New Roman" w:hAnsi="Times New Roman" w:cs="Times New Roman"/>
          <w:b/>
          <w:bCs/>
          <w:sz w:val="28"/>
          <w:szCs w:val="28"/>
          <w:lang w:val="en-US"/>
        </w:rPr>
        <w:t>Mehdi</w:t>
      </w:r>
      <w:proofErr w:type="spellEnd"/>
      <w:r w:rsidRPr="00F254A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F254AC">
        <w:rPr>
          <w:rFonts w:ascii="Times New Roman" w:hAnsi="Times New Roman" w:cs="Times New Roman"/>
          <w:b/>
          <w:bCs/>
          <w:sz w:val="28"/>
          <w:szCs w:val="28"/>
          <w:lang w:val="en-US"/>
        </w:rPr>
        <w:t>Atashparvar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r w:rsidRPr="00F560A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see </w:t>
      </w:r>
      <w:proofErr w:type="spellStart"/>
      <w:r w:rsidRPr="00F560A3">
        <w:rPr>
          <w:rFonts w:ascii="Times New Roman" w:hAnsi="Times New Roman" w:cs="Times New Roman"/>
          <w:bCs/>
          <w:sz w:val="28"/>
          <w:szCs w:val="28"/>
          <w:lang w:val="en-US"/>
        </w:rPr>
        <w:t>Forough</w:t>
      </w:r>
      <w:proofErr w:type="spellEnd"/>
      <w:r w:rsidRPr="00F560A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F560A3">
        <w:rPr>
          <w:rFonts w:ascii="Times New Roman" w:hAnsi="Times New Roman" w:cs="Times New Roman"/>
          <w:bCs/>
          <w:sz w:val="28"/>
          <w:szCs w:val="28"/>
          <w:lang w:val="en-US"/>
        </w:rPr>
        <w:t>Kalantari</w:t>
      </w:r>
      <w:proofErr w:type="spellEnd"/>
      <w:r w:rsidRPr="00F560A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F560A3">
        <w:rPr>
          <w:rFonts w:ascii="Times New Roman" w:hAnsi="Times New Roman" w:cs="Times New Roman"/>
          <w:bCs/>
          <w:sz w:val="28"/>
          <w:szCs w:val="28"/>
          <w:lang w:val="en-US"/>
        </w:rPr>
        <w:t>Fotooh</w:t>
      </w:r>
      <w:proofErr w:type="spellEnd"/>
    </w:p>
    <w:p w:rsidR="00741EB4" w:rsidRPr="0008578D" w:rsidRDefault="00741EB4" w:rsidP="00F560A3">
      <w:pPr>
        <w:spacing w:after="0" w:line="360" w:lineRule="auto"/>
        <w:ind w:left="-567" w:right="-707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</w:t>
      </w:r>
      <w:proofErr w:type="spellStart"/>
      <w:r w:rsidRPr="00F254AC">
        <w:rPr>
          <w:rFonts w:ascii="Times New Roman" w:hAnsi="Times New Roman" w:cs="Times New Roman"/>
          <w:b/>
          <w:bCs/>
          <w:sz w:val="28"/>
          <w:szCs w:val="28"/>
          <w:lang w:val="en-US"/>
        </w:rPr>
        <w:t>Meysam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F254AC">
        <w:rPr>
          <w:rFonts w:ascii="Times New Roman" w:hAnsi="Times New Roman" w:cs="Times New Roman"/>
          <w:b/>
          <w:bCs/>
          <w:sz w:val="28"/>
          <w:szCs w:val="28"/>
          <w:lang w:val="en-US"/>
        </w:rPr>
        <w:t>Najafi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r w:rsidRPr="00F560A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see </w:t>
      </w:r>
      <w:proofErr w:type="spellStart"/>
      <w:r w:rsidRPr="00F560A3">
        <w:rPr>
          <w:rFonts w:ascii="Times New Roman" w:hAnsi="Times New Roman" w:cs="Times New Roman"/>
          <w:bCs/>
          <w:sz w:val="28"/>
          <w:szCs w:val="28"/>
          <w:lang w:val="en-US"/>
        </w:rPr>
        <w:t>Zhihua</w:t>
      </w:r>
      <w:proofErr w:type="spellEnd"/>
      <w:r w:rsidRPr="00F560A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Chen</w:t>
      </w:r>
    </w:p>
    <w:p w:rsidR="00741EB4" w:rsidRPr="000303AB" w:rsidRDefault="00741EB4" w:rsidP="0008578D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Mohammad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Niyaz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Khan, </w:t>
      </w:r>
      <w:r w:rsidRPr="00F560A3">
        <w:rPr>
          <w:rFonts w:ascii="Times New Roman" w:hAnsi="Times New Roman" w:cs="Times New Roman"/>
          <w:sz w:val="28"/>
          <w:szCs w:val="28"/>
          <w:lang w:val="en-US"/>
        </w:rPr>
        <w:t xml:space="preserve">see </w:t>
      </w:r>
      <w:proofErr w:type="spellStart"/>
      <w:r w:rsidRPr="00F560A3">
        <w:rPr>
          <w:rFonts w:ascii="Times New Roman" w:hAnsi="Times New Roman" w:cs="Times New Roman"/>
          <w:sz w:val="28"/>
          <w:szCs w:val="28"/>
          <w:lang w:val="en-US"/>
        </w:rPr>
        <w:t>Norazizah</w:t>
      </w:r>
      <w:proofErr w:type="spellEnd"/>
      <w:r w:rsidRPr="00F560A3">
        <w:rPr>
          <w:rFonts w:ascii="Times New Roman" w:hAnsi="Times New Roman" w:cs="Times New Roman"/>
          <w:sz w:val="28"/>
          <w:szCs w:val="28"/>
          <w:lang w:val="en-US"/>
        </w:rPr>
        <w:t xml:space="preserve"> Abdul </w:t>
      </w:r>
      <w:proofErr w:type="spellStart"/>
      <w:r w:rsidRPr="00F560A3">
        <w:rPr>
          <w:rFonts w:ascii="Times New Roman" w:hAnsi="Times New Roman" w:cs="Times New Roman"/>
          <w:sz w:val="28"/>
          <w:szCs w:val="28"/>
          <w:lang w:val="en-US"/>
        </w:rPr>
        <w:t>Razak</w:t>
      </w:r>
      <w:proofErr w:type="spellEnd"/>
    </w:p>
    <w:p w:rsidR="00741EB4" w:rsidRDefault="00741EB4" w:rsidP="00F560A3">
      <w:pPr>
        <w:tabs>
          <w:tab w:val="left" w:pos="495"/>
          <w:tab w:val="center" w:pos="4535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Mohammed  H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. Mohammed, </w:t>
      </w:r>
      <w:r w:rsidRPr="00F560A3">
        <w:rPr>
          <w:rFonts w:asciiTheme="majorBidi" w:hAnsiTheme="majorBidi" w:cstheme="majorBidi"/>
          <w:bCs/>
          <w:sz w:val="28"/>
          <w:szCs w:val="28"/>
          <w:lang w:val="en-US"/>
        </w:rPr>
        <w:t xml:space="preserve">see </w:t>
      </w:r>
      <w:proofErr w:type="spellStart"/>
      <w:r w:rsidRPr="00F560A3">
        <w:rPr>
          <w:rFonts w:asciiTheme="majorBidi" w:hAnsiTheme="majorBidi" w:cstheme="majorBidi"/>
          <w:bCs/>
          <w:sz w:val="28"/>
          <w:szCs w:val="28"/>
          <w:lang w:val="en-US"/>
        </w:rPr>
        <w:t>Fouad</w:t>
      </w:r>
      <w:proofErr w:type="spellEnd"/>
      <w:r w:rsidRPr="00F560A3">
        <w:rPr>
          <w:rFonts w:asciiTheme="majorBidi" w:hAnsiTheme="majorBidi" w:cstheme="majorBidi"/>
          <w:bCs/>
          <w:sz w:val="28"/>
          <w:szCs w:val="28"/>
          <w:lang w:val="en-US"/>
        </w:rPr>
        <w:t xml:space="preserve"> N. </w:t>
      </w:r>
      <w:proofErr w:type="spellStart"/>
      <w:r w:rsidRPr="00F560A3">
        <w:rPr>
          <w:rFonts w:asciiTheme="majorBidi" w:hAnsiTheme="majorBidi" w:cstheme="majorBidi"/>
          <w:bCs/>
          <w:sz w:val="28"/>
          <w:szCs w:val="28"/>
          <w:lang w:val="en-US"/>
        </w:rPr>
        <w:t>Ajeel</w:t>
      </w:r>
      <w:proofErr w:type="spellEnd"/>
    </w:p>
    <w:p w:rsidR="00741EB4" w:rsidRDefault="00741EB4" w:rsidP="00F560A3">
      <w:pPr>
        <w:spacing w:after="0" w:line="360" w:lineRule="auto"/>
        <w:ind w:left="-567" w:right="-707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</w:t>
      </w:r>
      <w:r w:rsidRPr="00F254A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Muhammad </w:t>
      </w:r>
      <w:proofErr w:type="spellStart"/>
      <w:r w:rsidRPr="00F254AC">
        <w:rPr>
          <w:rFonts w:ascii="Times New Roman" w:hAnsi="Times New Roman" w:cs="Times New Roman"/>
          <w:b/>
          <w:bCs/>
          <w:sz w:val="28"/>
          <w:szCs w:val="28"/>
          <w:lang w:val="en-US"/>
        </w:rPr>
        <w:t>Kamran</w:t>
      </w:r>
      <w:proofErr w:type="spellEnd"/>
      <w:r w:rsidRPr="00F254A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F254AC">
        <w:rPr>
          <w:rFonts w:ascii="Times New Roman" w:hAnsi="Times New Roman" w:cs="Times New Roman"/>
          <w:b/>
          <w:bCs/>
          <w:sz w:val="28"/>
          <w:szCs w:val="28"/>
          <w:lang w:val="en-US"/>
        </w:rPr>
        <w:t>Siddiqui</w:t>
      </w:r>
      <w:proofErr w:type="spellEnd"/>
      <w:r w:rsidRPr="00F254A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r w:rsidRPr="00F560A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see </w:t>
      </w:r>
      <w:proofErr w:type="spellStart"/>
      <w:r w:rsidRPr="00F560A3">
        <w:rPr>
          <w:rFonts w:ascii="Times New Roman" w:hAnsi="Times New Roman" w:cs="Times New Roman"/>
          <w:bCs/>
          <w:sz w:val="28"/>
          <w:szCs w:val="28"/>
          <w:lang w:val="en-US"/>
        </w:rPr>
        <w:t>Zhihua</w:t>
      </w:r>
      <w:proofErr w:type="spellEnd"/>
      <w:r w:rsidRPr="00F560A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Chen</w:t>
      </w:r>
    </w:p>
    <w:p w:rsidR="00741EB4" w:rsidRDefault="00741EB4" w:rsidP="0008578D">
      <w:pPr>
        <w:spacing w:after="0" w:line="360" w:lineRule="auto"/>
        <w:ind w:left="-567" w:right="-707"/>
        <w:rPr>
          <w:rFonts w:asciiTheme="majorBidi" w:hAnsiTheme="majorBidi" w:cstheme="majorBidi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</w:t>
      </w:r>
      <w:r w:rsidRPr="00F254A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</w:t>
      </w:r>
    </w:p>
    <w:p w:rsidR="00741EB4" w:rsidRDefault="00741EB4" w:rsidP="0008578D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Nevin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Çankaya</w:t>
      </w:r>
      <w:proofErr w:type="spellEnd"/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,  </w:t>
      </w:r>
      <w:r w:rsidRPr="00F560A3">
        <w:rPr>
          <w:rFonts w:ascii="Times New Roman" w:eastAsia="Calibri" w:hAnsi="Times New Roman" w:cs="Times New Roman"/>
          <w:sz w:val="28"/>
          <w:szCs w:val="28"/>
          <w:lang w:val="en-US"/>
        </w:rPr>
        <w:t>see</w:t>
      </w:r>
      <w:proofErr w:type="gramEnd"/>
      <w:r w:rsidRPr="00F560A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60A3">
        <w:rPr>
          <w:rFonts w:ascii="Times New Roman" w:eastAsia="Calibri" w:hAnsi="Times New Roman" w:cs="Times New Roman"/>
          <w:sz w:val="28"/>
          <w:szCs w:val="28"/>
          <w:lang w:val="en-US"/>
        </w:rPr>
        <w:t>Emine</w:t>
      </w:r>
      <w:proofErr w:type="spellEnd"/>
      <w:r w:rsidRPr="00F560A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60A3">
        <w:rPr>
          <w:rFonts w:ascii="Times New Roman" w:eastAsia="Calibri" w:hAnsi="Times New Roman" w:cs="Times New Roman"/>
          <w:sz w:val="28"/>
          <w:szCs w:val="28"/>
          <w:lang w:val="en-US"/>
        </w:rPr>
        <w:t>Tanış</w:t>
      </w:r>
      <w:proofErr w:type="spellEnd"/>
    </w:p>
    <w:p w:rsidR="00741EB4" w:rsidRDefault="00741EB4" w:rsidP="0008578D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Norazizah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Abdul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Razak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Ibrahim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Isah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Fagge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Esam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Abdulkader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t>Elhefian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Mohammad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Niyaz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Khan. </w:t>
      </w:r>
      <w:bookmarkStart w:id="0" w:name="_GoBack"/>
      <w:bookmarkEnd w:id="0"/>
      <w:r w:rsidRPr="000303AB">
        <w:rPr>
          <w:rFonts w:ascii="Times New Roman" w:hAnsi="Times New Roman" w:cs="Times New Roman"/>
          <w:sz w:val="28"/>
          <w:szCs w:val="28"/>
          <w:lang w:val="en-US"/>
        </w:rPr>
        <w:t>Ki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netics and mechanism of flexible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nanoparticles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-catalyzed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piperidinolysis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of anionic phenyl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salicylate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flexible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nanoparticles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0303AB">
        <w:rPr>
          <w:rFonts w:ascii="Times New Roman" w:hAnsi="Times New Roman" w:cs="Times New Roman"/>
          <w:bCs/>
          <w:sz w:val="28"/>
          <w:szCs w:val="28"/>
          <w:lang w:val="en-US"/>
        </w:rPr>
        <w:t>CTAB</w:t>
      </w:r>
      <w:r w:rsidRPr="000303AB">
        <w:rPr>
          <w:rFonts w:ascii="Times New Roman" w:hAnsi="Times New Roman" w:cs="Times New Roman"/>
          <w:bCs/>
          <w:caps/>
          <w:sz w:val="28"/>
          <w:szCs w:val="28"/>
          <w:lang w:val="en-US"/>
        </w:rPr>
        <w:t>r</w:t>
      </w:r>
      <w:r w:rsidRPr="000303AB">
        <w:rPr>
          <w:rFonts w:ascii="Times New Roman" w:hAnsi="Times New Roman" w:cs="Times New Roman"/>
          <w:bCs/>
          <w:sz w:val="28"/>
          <w:szCs w:val="28"/>
          <w:lang w:val="en-US"/>
        </w:rPr>
        <w:t>/M</w:t>
      </w:r>
      <w:r w:rsidRPr="000303AB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0303AB">
        <w:rPr>
          <w:rFonts w:ascii="Times New Roman" w:hAnsi="Times New Roman" w:cs="Times New Roman"/>
          <w:bCs/>
          <w:sz w:val="28"/>
          <w:szCs w:val="28"/>
          <w:lang w:val="en-US"/>
        </w:rPr>
        <w:t>X/H</w:t>
      </w:r>
      <w:r w:rsidRPr="000303AB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0303AB">
        <w:rPr>
          <w:rFonts w:ascii="Times New Roman" w:hAnsi="Times New Roman" w:cs="Times New Roman"/>
          <w:bCs/>
          <w:sz w:val="28"/>
          <w:szCs w:val="28"/>
          <w:lang w:val="en-US"/>
        </w:rPr>
        <w:t>O (M</w:t>
      </w:r>
      <w:r w:rsidRPr="000303AB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0303AB">
        <w:rPr>
          <w:rFonts w:ascii="Times New Roman" w:hAnsi="Times New Roman" w:cs="Times New Roman"/>
          <w:bCs/>
          <w:sz w:val="28"/>
          <w:szCs w:val="28"/>
          <w:lang w:val="en-US"/>
        </w:rPr>
        <w:t>X = 4-M</w:t>
      </w:r>
      <w:r w:rsidRPr="000303AB">
        <w:rPr>
          <w:rFonts w:ascii="Times New Roman" w:hAnsi="Times New Roman" w:cs="Times New Roman"/>
          <w:bCs/>
          <w:caps/>
          <w:sz w:val="28"/>
          <w:szCs w:val="28"/>
          <w:lang w:val="en-US"/>
        </w:rPr>
        <w:t>e</w:t>
      </w:r>
      <w:r w:rsidRPr="000303AB">
        <w:rPr>
          <w:rFonts w:ascii="Times New Roman" w:hAnsi="Times New Roman" w:cs="Times New Roman"/>
          <w:bCs/>
          <w:sz w:val="28"/>
          <w:szCs w:val="28"/>
          <w:lang w:val="en-US"/>
        </w:rPr>
        <w:t>OS</w:t>
      </w:r>
      <w:r w:rsidRPr="000303AB">
        <w:rPr>
          <w:rFonts w:ascii="Times New Roman" w:hAnsi="Times New Roman" w:cs="Times New Roman"/>
          <w:bCs/>
          <w:caps/>
          <w:sz w:val="28"/>
          <w:szCs w:val="28"/>
          <w:lang w:val="en-US"/>
        </w:rPr>
        <w:t>a</w:t>
      </w:r>
      <w:r w:rsidRPr="000303AB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0303AB">
        <w:rPr>
          <w:rFonts w:ascii="Times New Roman" w:hAnsi="Times New Roman" w:cs="Times New Roman"/>
          <w:bCs/>
          <w:caps/>
          <w:sz w:val="28"/>
          <w:szCs w:val="28"/>
          <w:lang w:val="en-US"/>
        </w:rPr>
        <w:t>a</w:t>
      </w:r>
      <w:r w:rsidRPr="000303AB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0303AB">
        <w:rPr>
          <w:rFonts w:ascii="Times New Roman" w:hAnsi="Times New Roman" w:cs="Times New Roman"/>
          <w:bCs/>
          <w:sz w:val="28"/>
          <w:szCs w:val="28"/>
          <w:lang w:val="en-US"/>
        </w:rPr>
        <w:t>, 3-, 4-M</w:t>
      </w:r>
      <w:r w:rsidRPr="000303AB">
        <w:rPr>
          <w:rFonts w:ascii="Times New Roman" w:hAnsi="Times New Roman" w:cs="Times New Roman"/>
          <w:bCs/>
          <w:caps/>
          <w:sz w:val="28"/>
          <w:szCs w:val="28"/>
          <w:lang w:val="en-US"/>
        </w:rPr>
        <w:t>e</w:t>
      </w:r>
      <w:r w:rsidRPr="000303AB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0303AB">
        <w:rPr>
          <w:rFonts w:ascii="Times New Roman" w:hAnsi="Times New Roman" w:cs="Times New Roman"/>
          <w:bCs/>
          <w:caps/>
          <w:sz w:val="28"/>
          <w:szCs w:val="28"/>
          <w:lang w:val="en-US"/>
        </w:rPr>
        <w:t>a</w:t>
      </w:r>
      <w:r w:rsidRPr="000303AB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0303AB">
        <w:rPr>
          <w:rFonts w:ascii="Times New Roman" w:hAnsi="Times New Roman" w:cs="Times New Roman"/>
          <w:bCs/>
          <w:caps/>
          <w:sz w:val="28"/>
          <w:szCs w:val="28"/>
          <w:lang w:val="en-US"/>
        </w:rPr>
        <w:t>a</w:t>
      </w:r>
      <w:r w:rsidRPr="000303AB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0303A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). </w:t>
      </w:r>
      <w:proofErr w:type="gramStart"/>
      <w:r w:rsidRPr="000303AB">
        <w:rPr>
          <w:rFonts w:ascii="Times New Roman" w:hAnsi="Times New Roman" w:cs="Times New Roman"/>
          <w:bCs/>
          <w:sz w:val="28"/>
          <w:szCs w:val="28"/>
          <w:lang w:val="en-US"/>
        </w:rPr>
        <w:t>№ 1.</w:t>
      </w:r>
      <w:proofErr w:type="gramEnd"/>
    </w:p>
    <w:p w:rsidR="00D12066" w:rsidRDefault="00D12066" w:rsidP="0008578D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AC4FB4" w:rsidRDefault="00AC4FB4" w:rsidP="0008578D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spellStart"/>
      <w:r w:rsidRPr="00732338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Parvataneni</w:t>
      </w:r>
      <w:proofErr w:type="spellEnd"/>
      <w:r w:rsidRPr="00732338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 xml:space="preserve"> V.</w:t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 xml:space="preserve">, </w:t>
      </w:r>
      <w:r w:rsidRPr="00525F02">
        <w:rPr>
          <w:rFonts w:ascii="Times New Roman" w:eastAsia="SimSun" w:hAnsi="Times New Roman" w:cs="Times New Roman"/>
          <w:bCs/>
          <w:kern w:val="1"/>
          <w:sz w:val="28"/>
          <w:szCs w:val="28"/>
          <w:lang w:val="en-US" w:eastAsia="hi-IN" w:bidi="hi-IN"/>
        </w:rPr>
        <w:t xml:space="preserve">see </w:t>
      </w:r>
      <w:proofErr w:type="spellStart"/>
      <w:r w:rsidRPr="00525F02">
        <w:rPr>
          <w:rFonts w:ascii="Times New Roman" w:eastAsia="SimSun" w:hAnsi="Times New Roman" w:cs="Times New Roman"/>
          <w:bCs/>
          <w:kern w:val="1"/>
          <w:sz w:val="28"/>
          <w:szCs w:val="28"/>
          <w:lang w:val="en-US" w:eastAsia="hi-IN" w:bidi="hi-IN"/>
        </w:rPr>
        <w:t>Makena</w:t>
      </w:r>
      <w:proofErr w:type="spellEnd"/>
      <w:r w:rsidRPr="00525F02">
        <w:rPr>
          <w:rFonts w:ascii="Times New Roman" w:eastAsia="SimSun" w:hAnsi="Times New Roman" w:cs="Times New Roman"/>
          <w:bCs/>
          <w:kern w:val="1"/>
          <w:sz w:val="28"/>
          <w:szCs w:val="28"/>
          <w:lang w:val="en-US" w:eastAsia="hi-IN" w:bidi="hi-IN"/>
        </w:rPr>
        <w:t xml:space="preserve"> R.R.</w:t>
      </w:r>
    </w:p>
    <w:p w:rsidR="00AC4FB4" w:rsidRDefault="00AC4FB4" w:rsidP="0008578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73233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Prasanna</w:t>
      </w:r>
      <w:proofErr w:type="spellEnd"/>
      <w:r w:rsidRPr="0073233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Kumar G.V., </w:t>
      </w:r>
      <w:r w:rsidRPr="00525F0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see </w:t>
      </w:r>
      <w:proofErr w:type="spellStart"/>
      <w:r w:rsidRPr="00525F0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Baruah</w:t>
      </w:r>
      <w:proofErr w:type="spellEnd"/>
      <w:r w:rsidRPr="00525F0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N.</w:t>
      </w:r>
    </w:p>
    <w:p w:rsidR="00AC4FB4" w:rsidRDefault="00AC4FB4" w:rsidP="0008578D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AC4FB4" w:rsidRDefault="00AC4FB4" w:rsidP="0008578D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spellStart"/>
      <w:r w:rsidRPr="00732338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Rallabandi</w:t>
      </w:r>
      <w:proofErr w:type="spellEnd"/>
      <w:r w:rsidRPr="00732338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 xml:space="preserve"> R., </w:t>
      </w:r>
      <w:r w:rsidRPr="00525F02">
        <w:rPr>
          <w:rFonts w:ascii="Times New Roman" w:eastAsia="SimSun" w:hAnsi="Times New Roman" w:cs="Times New Roman"/>
          <w:bCs/>
          <w:kern w:val="1"/>
          <w:sz w:val="28"/>
          <w:szCs w:val="28"/>
          <w:lang w:val="en-US" w:eastAsia="hi-IN" w:bidi="hi-IN"/>
        </w:rPr>
        <w:t xml:space="preserve">see </w:t>
      </w:r>
      <w:proofErr w:type="spellStart"/>
      <w:r w:rsidRPr="00525F02">
        <w:rPr>
          <w:rFonts w:ascii="Times New Roman" w:eastAsia="SimSun" w:hAnsi="Times New Roman" w:cs="Times New Roman"/>
          <w:bCs/>
          <w:kern w:val="1"/>
          <w:sz w:val="28"/>
          <w:szCs w:val="28"/>
          <w:lang w:val="en-US" w:eastAsia="hi-IN" w:bidi="hi-IN"/>
        </w:rPr>
        <w:t>Makena</w:t>
      </w:r>
      <w:proofErr w:type="spellEnd"/>
      <w:r w:rsidRPr="00525F02">
        <w:rPr>
          <w:rFonts w:ascii="Times New Roman" w:eastAsia="SimSun" w:hAnsi="Times New Roman" w:cs="Times New Roman"/>
          <w:bCs/>
          <w:kern w:val="1"/>
          <w:sz w:val="28"/>
          <w:szCs w:val="28"/>
          <w:lang w:val="en-US" w:eastAsia="hi-IN" w:bidi="hi-IN"/>
        </w:rPr>
        <w:t xml:space="preserve"> R.R.</w:t>
      </w:r>
    </w:p>
    <w:p w:rsidR="00741EB4" w:rsidRDefault="00741EB4" w:rsidP="0008578D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Serap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Yalçın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, </w:t>
      </w:r>
      <w:r w:rsidRPr="00F560A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see </w:t>
      </w:r>
      <w:proofErr w:type="spellStart"/>
      <w:r w:rsidRPr="00F560A3">
        <w:rPr>
          <w:rFonts w:ascii="Times New Roman" w:eastAsia="Calibri" w:hAnsi="Times New Roman" w:cs="Times New Roman"/>
          <w:sz w:val="28"/>
          <w:szCs w:val="28"/>
          <w:lang w:val="en-US"/>
        </w:rPr>
        <w:t>Emine</w:t>
      </w:r>
      <w:proofErr w:type="spellEnd"/>
      <w:r w:rsidRPr="00F560A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60A3">
        <w:rPr>
          <w:rFonts w:ascii="Times New Roman" w:eastAsia="Calibri" w:hAnsi="Times New Roman" w:cs="Times New Roman"/>
          <w:sz w:val="28"/>
          <w:szCs w:val="28"/>
          <w:lang w:val="en-US"/>
        </w:rPr>
        <w:t>Tanış</w:t>
      </w:r>
      <w:proofErr w:type="spellEnd"/>
    </w:p>
    <w:p w:rsidR="00AC4FB4" w:rsidRDefault="00AC4FB4" w:rsidP="00AC4FB4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5337B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Shakoor</w:t>
      </w:r>
      <w:proofErr w:type="spellEnd"/>
      <w:r w:rsidRPr="0073233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5337B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Pr="005337B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, </w:t>
      </w:r>
      <w:r w:rsidRPr="00525F0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see </w:t>
      </w:r>
      <w:proofErr w:type="spellStart"/>
      <w:r w:rsidRPr="00525F02">
        <w:rPr>
          <w:rFonts w:ascii="Times New Roman" w:eastAsia="Times New Roman" w:hAnsi="Times New Roman" w:cs="Times New Roman"/>
          <w:sz w:val="28"/>
          <w:szCs w:val="28"/>
          <w:lang w:val="en-US"/>
        </w:rPr>
        <w:t>Irfan</w:t>
      </w:r>
      <w:proofErr w:type="spellEnd"/>
      <w:r w:rsidRPr="00525F0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M.</w:t>
      </w:r>
    </w:p>
    <w:p w:rsidR="00D12066" w:rsidRDefault="00741EB4" w:rsidP="00F560A3">
      <w:pPr>
        <w:spacing w:after="0" w:line="360" w:lineRule="auto"/>
        <w:ind w:left="-567" w:right="-707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</w:t>
      </w:r>
    </w:p>
    <w:p w:rsidR="00741EB4" w:rsidRDefault="00AC4FB4" w:rsidP="00F560A3">
      <w:pPr>
        <w:spacing w:after="0" w:line="360" w:lineRule="auto"/>
        <w:ind w:left="-567" w:right="-707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</w:t>
      </w:r>
      <w:proofErr w:type="spellStart"/>
      <w:r w:rsidR="00741EB4" w:rsidRPr="00F254AC">
        <w:rPr>
          <w:rFonts w:ascii="Times New Roman" w:hAnsi="Times New Roman" w:cs="Times New Roman"/>
          <w:b/>
          <w:bCs/>
          <w:sz w:val="28"/>
          <w:szCs w:val="28"/>
          <w:lang w:val="en-US"/>
        </w:rPr>
        <w:t>Waqas</w:t>
      </w:r>
      <w:proofErr w:type="spellEnd"/>
      <w:r w:rsidR="00741EB4" w:rsidRPr="00F254A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741EB4" w:rsidRPr="00F254AC">
        <w:rPr>
          <w:rFonts w:ascii="Times New Roman" w:hAnsi="Times New Roman" w:cs="Times New Roman"/>
          <w:b/>
          <w:bCs/>
          <w:sz w:val="28"/>
          <w:szCs w:val="28"/>
          <w:lang w:val="en-US"/>
        </w:rPr>
        <w:t>Nazeer</w:t>
      </w:r>
      <w:proofErr w:type="spellEnd"/>
      <w:r w:rsidR="00741EB4" w:rsidRPr="00F254A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r w:rsidR="00741EB4" w:rsidRPr="00F560A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see </w:t>
      </w:r>
      <w:proofErr w:type="spellStart"/>
      <w:r w:rsidR="00741EB4" w:rsidRPr="00F560A3">
        <w:rPr>
          <w:rFonts w:ascii="Times New Roman" w:hAnsi="Times New Roman" w:cs="Times New Roman"/>
          <w:bCs/>
          <w:sz w:val="28"/>
          <w:szCs w:val="28"/>
          <w:lang w:val="en-US"/>
        </w:rPr>
        <w:t>Zhihua</w:t>
      </w:r>
      <w:proofErr w:type="spellEnd"/>
      <w:r w:rsidR="00741EB4" w:rsidRPr="00F560A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Chen</w:t>
      </w:r>
    </w:p>
    <w:p w:rsidR="00D12066" w:rsidRDefault="00D12066" w:rsidP="0008578D">
      <w:pPr>
        <w:spacing w:after="0" w:line="360" w:lineRule="auto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r w:rsidRPr="00A316A5">
        <w:rPr>
          <w:rFonts w:ascii="Times New Roman" w:hAnsi="Times New Roman"/>
          <w:b/>
          <w:sz w:val="28"/>
          <w:szCs w:val="28"/>
          <w:lang w:val="en-US"/>
        </w:rPr>
        <w:t xml:space="preserve">Wasserman L.A., </w:t>
      </w:r>
      <w:r w:rsidRPr="00F560A3">
        <w:rPr>
          <w:rFonts w:ascii="Times New Roman" w:hAnsi="Times New Roman"/>
          <w:sz w:val="28"/>
          <w:szCs w:val="28"/>
          <w:lang w:val="en-US"/>
        </w:rPr>
        <w:t xml:space="preserve">see </w:t>
      </w:r>
      <w:proofErr w:type="spellStart"/>
      <w:r w:rsidRPr="00F560A3">
        <w:rPr>
          <w:rFonts w:ascii="Times New Roman" w:hAnsi="Times New Roman"/>
          <w:sz w:val="28"/>
          <w:szCs w:val="28"/>
          <w:lang w:val="en-US"/>
        </w:rPr>
        <w:t>Breslavskaya</w:t>
      </w:r>
      <w:proofErr w:type="spellEnd"/>
      <w:r w:rsidRPr="00F560A3">
        <w:rPr>
          <w:rFonts w:ascii="Times New Roman" w:hAnsi="Times New Roman"/>
          <w:sz w:val="28"/>
          <w:szCs w:val="28"/>
          <w:lang w:val="en-US"/>
        </w:rPr>
        <w:t xml:space="preserve"> N.N.</w:t>
      </w:r>
    </w:p>
    <w:p w:rsidR="00AC4FB4" w:rsidRDefault="00D12066" w:rsidP="00AC4FB4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</w:t>
      </w:r>
    </w:p>
    <w:p w:rsidR="00D12066" w:rsidRDefault="00AC4FB4" w:rsidP="00F560A3">
      <w:pPr>
        <w:spacing w:after="0" w:line="360" w:lineRule="auto"/>
        <w:ind w:left="-567" w:right="-707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</w:t>
      </w:r>
      <w:proofErr w:type="spellStart"/>
      <w:r w:rsidR="00D12066" w:rsidRPr="00F254AC">
        <w:rPr>
          <w:rFonts w:ascii="Times New Roman" w:hAnsi="Times New Roman" w:cs="Times New Roman"/>
          <w:b/>
          <w:bCs/>
          <w:sz w:val="28"/>
          <w:szCs w:val="28"/>
          <w:lang w:val="en-US"/>
        </w:rPr>
        <w:t>Zehui</w:t>
      </w:r>
      <w:proofErr w:type="spellEnd"/>
      <w:r w:rsidR="00D12066" w:rsidRPr="00F254A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D12066" w:rsidRPr="00F254AC">
        <w:rPr>
          <w:rFonts w:ascii="Times New Roman" w:hAnsi="Times New Roman" w:cs="Times New Roman"/>
          <w:b/>
          <w:bCs/>
          <w:sz w:val="28"/>
          <w:szCs w:val="28"/>
          <w:lang w:val="en-US"/>
        </w:rPr>
        <w:t>Shao</w:t>
      </w:r>
      <w:proofErr w:type="spellEnd"/>
      <w:r w:rsidR="00D12066" w:rsidRPr="00F254A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r w:rsidR="00D12066" w:rsidRPr="00F560A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see </w:t>
      </w:r>
      <w:proofErr w:type="spellStart"/>
      <w:r w:rsidR="00D12066" w:rsidRPr="00F560A3">
        <w:rPr>
          <w:rFonts w:ascii="Times New Roman" w:hAnsi="Times New Roman" w:cs="Times New Roman"/>
          <w:bCs/>
          <w:sz w:val="28"/>
          <w:szCs w:val="28"/>
          <w:lang w:val="en-US"/>
        </w:rPr>
        <w:t>Zhihua</w:t>
      </w:r>
      <w:proofErr w:type="spellEnd"/>
      <w:r w:rsidR="00D12066" w:rsidRPr="00F560A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Chen</w:t>
      </w:r>
    </w:p>
    <w:p w:rsidR="00D12066" w:rsidRPr="00F254AC" w:rsidRDefault="00D12066" w:rsidP="00525F02">
      <w:pPr>
        <w:spacing w:after="0" w:line="360" w:lineRule="auto"/>
        <w:ind w:left="-567" w:right="-707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</w:t>
      </w:r>
      <w:proofErr w:type="spellStart"/>
      <w:r w:rsidRPr="00F254AC">
        <w:rPr>
          <w:rFonts w:ascii="Times New Roman" w:hAnsi="Times New Roman" w:cs="Times New Roman"/>
          <w:b/>
          <w:bCs/>
          <w:sz w:val="28"/>
          <w:szCs w:val="28"/>
          <w:lang w:val="en-US"/>
        </w:rPr>
        <w:t>Zhihua</w:t>
      </w:r>
      <w:proofErr w:type="spellEnd"/>
      <w:r w:rsidRPr="00F254A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Chen, </w:t>
      </w:r>
      <w:proofErr w:type="spellStart"/>
      <w:r w:rsidRPr="00F254AC">
        <w:rPr>
          <w:rFonts w:ascii="Times New Roman" w:hAnsi="Times New Roman" w:cs="Times New Roman"/>
          <w:b/>
          <w:bCs/>
          <w:sz w:val="28"/>
          <w:szCs w:val="28"/>
          <w:lang w:val="en-US"/>
        </w:rPr>
        <w:t>Zehui</w:t>
      </w:r>
      <w:proofErr w:type="spellEnd"/>
      <w:r w:rsidRPr="00F254A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F254AC">
        <w:rPr>
          <w:rFonts w:ascii="Times New Roman" w:hAnsi="Times New Roman" w:cs="Times New Roman"/>
          <w:b/>
          <w:bCs/>
          <w:sz w:val="28"/>
          <w:szCs w:val="28"/>
          <w:lang w:val="en-US"/>
        </w:rPr>
        <w:t>Shao</w:t>
      </w:r>
      <w:proofErr w:type="spellEnd"/>
      <w:r w:rsidRPr="00F254A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Muhammad </w:t>
      </w:r>
      <w:proofErr w:type="spellStart"/>
      <w:r w:rsidRPr="00F254AC">
        <w:rPr>
          <w:rFonts w:ascii="Times New Roman" w:hAnsi="Times New Roman" w:cs="Times New Roman"/>
          <w:b/>
          <w:bCs/>
          <w:sz w:val="28"/>
          <w:szCs w:val="28"/>
          <w:lang w:val="en-US"/>
        </w:rPr>
        <w:t>Kamran</w:t>
      </w:r>
      <w:proofErr w:type="spellEnd"/>
      <w:r w:rsidRPr="00F254A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F254AC">
        <w:rPr>
          <w:rFonts w:ascii="Times New Roman" w:hAnsi="Times New Roman" w:cs="Times New Roman"/>
          <w:b/>
          <w:bCs/>
          <w:sz w:val="28"/>
          <w:szCs w:val="28"/>
          <w:lang w:val="en-US"/>
        </w:rPr>
        <w:t>Siddiqui</w:t>
      </w:r>
      <w:proofErr w:type="spellEnd"/>
      <w:r w:rsidRPr="00F254A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proofErr w:type="spellStart"/>
      <w:r w:rsidRPr="00F254AC">
        <w:rPr>
          <w:rFonts w:ascii="Times New Roman" w:hAnsi="Times New Roman" w:cs="Times New Roman"/>
          <w:b/>
          <w:bCs/>
          <w:sz w:val="28"/>
          <w:szCs w:val="28"/>
          <w:lang w:val="en-US"/>
        </w:rPr>
        <w:t>Waqas</w:t>
      </w:r>
      <w:proofErr w:type="spellEnd"/>
      <w:r w:rsidRPr="00F254A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F254AC">
        <w:rPr>
          <w:rFonts w:ascii="Times New Roman" w:hAnsi="Times New Roman" w:cs="Times New Roman"/>
          <w:b/>
          <w:bCs/>
          <w:sz w:val="28"/>
          <w:szCs w:val="28"/>
          <w:lang w:val="en-US"/>
        </w:rPr>
        <w:t>Nazeer</w:t>
      </w:r>
      <w:proofErr w:type="spellEnd"/>
      <w:r w:rsidRPr="00F254AC"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  <w:r w:rsidR="00AC4FB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</w:t>
      </w:r>
    </w:p>
    <w:p w:rsidR="0008578D" w:rsidRPr="00F254AC" w:rsidRDefault="009A67ED" w:rsidP="0008578D">
      <w:pPr>
        <w:rPr>
          <w:lang w:val="en-US"/>
        </w:rPr>
      </w:pPr>
      <w:proofErr w:type="spellStart"/>
      <w:r w:rsidRPr="00F254AC">
        <w:rPr>
          <w:rFonts w:ascii="Times New Roman" w:hAnsi="Times New Roman" w:cs="Times New Roman"/>
          <w:b/>
          <w:bCs/>
          <w:sz w:val="28"/>
          <w:szCs w:val="28"/>
          <w:lang w:val="en-US"/>
        </w:rPr>
        <w:t>Meysam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F254AC">
        <w:rPr>
          <w:rFonts w:ascii="Times New Roman" w:hAnsi="Times New Roman" w:cs="Times New Roman"/>
          <w:b/>
          <w:bCs/>
          <w:sz w:val="28"/>
          <w:szCs w:val="28"/>
          <w:lang w:val="en-US"/>
        </w:rPr>
        <w:t>Najafi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Pr="0008578D">
        <w:rPr>
          <w:rFonts w:asciiTheme="majorBidi" w:hAnsiTheme="majorBidi" w:cstheme="majorBidi"/>
          <w:bCs/>
          <w:sz w:val="28"/>
          <w:szCs w:val="28"/>
          <w:lang w:val="en-US"/>
        </w:rPr>
        <w:t xml:space="preserve">Potential of carbon, silicon, boron nitride and aluminum </w:t>
      </w:r>
      <w:proofErr w:type="spellStart"/>
      <w:proofErr w:type="gramStart"/>
      <w:r w:rsidRPr="0008578D">
        <w:rPr>
          <w:rFonts w:asciiTheme="majorBidi" w:hAnsiTheme="majorBidi" w:cstheme="majorBidi"/>
          <w:bCs/>
          <w:sz w:val="28"/>
          <w:szCs w:val="28"/>
          <w:lang w:val="en-US"/>
        </w:rPr>
        <w:t>phosphide</w:t>
      </w:r>
      <w:proofErr w:type="spellEnd"/>
      <w:r w:rsidRPr="0008578D">
        <w:rPr>
          <w:rFonts w:asciiTheme="majorBidi" w:hAnsiTheme="majorBidi" w:cstheme="majorBidi"/>
          <w:bCs/>
          <w:sz w:val="28"/>
          <w:szCs w:val="28"/>
          <w:lang w:val="en-US"/>
        </w:rPr>
        <w:t xml:space="preserve"> </w:t>
      </w:r>
      <w:r>
        <w:rPr>
          <w:rFonts w:asciiTheme="majorBidi" w:hAnsiTheme="majorBidi" w:cstheme="majorBidi"/>
          <w:bCs/>
          <w:sz w:val="28"/>
          <w:szCs w:val="28"/>
          <w:lang w:val="en-US"/>
        </w:rPr>
        <w:t xml:space="preserve"> </w:t>
      </w:r>
      <w:proofErr w:type="spellStart"/>
      <w:r w:rsidRPr="0008578D">
        <w:rPr>
          <w:rFonts w:asciiTheme="majorBidi" w:hAnsiTheme="majorBidi" w:cstheme="majorBidi"/>
          <w:bCs/>
          <w:sz w:val="28"/>
          <w:szCs w:val="28"/>
          <w:lang w:val="en-US"/>
        </w:rPr>
        <w:t>nanocages</w:t>
      </w:r>
      <w:proofErr w:type="spellEnd"/>
      <w:proofErr w:type="gramEnd"/>
      <w:r w:rsidRPr="0008578D">
        <w:rPr>
          <w:rFonts w:asciiTheme="majorBidi" w:hAnsiTheme="majorBidi" w:cstheme="majorBidi"/>
          <w:bCs/>
          <w:sz w:val="28"/>
          <w:szCs w:val="28"/>
          <w:lang w:val="en-US"/>
        </w:rPr>
        <w:t xml:space="preserve"> as</w:t>
      </w:r>
      <w:r>
        <w:rPr>
          <w:rFonts w:asciiTheme="majorBidi" w:hAnsiTheme="majorBidi" w:cstheme="majorBidi"/>
          <w:bCs/>
          <w:sz w:val="28"/>
          <w:szCs w:val="28"/>
          <w:lang w:val="en-US"/>
        </w:rPr>
        <w:t xml:space="preserve"> </w:t>
      </w:r>
      <w:r w:rsidRPr="0008578D">
        <w:rPr>
          <w:rFonts w:asciiTheme="majorBidi" w:hAnsiTheme="majorBidi" w:cstheme="majorBidi"/>
          <w:bCs/>
          <w:sz w:val="28"/>
          <w:szCs w:val="28"/>
          <w:lang w:val="en-US"/>
        </w:rPr>
        <w:t>anodes of lithium, sodium and potassium ion batteries: a DFT study</w:t>
      </w:r>
      <w:r w:rsidRPr="0008578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proofErr w:type="gramStart"/>
      <w:r w:rsidRPr="0008578D">
        <w:rPr>
          <w:rFonts w:ascii="Times New Roman" w:hAnsi="Times New Roman" w:cs="Times New Roman"/>
          <w:bCs/>
          <w:sz w:val="28"/>
          <w:szCs w:val="28"/>
          <w:lang w:val="en-US"/>
        </w:rPr>
        <w:t>№ 1.</w:t>
      </w:r>
      <w:proofErr w:type="gramEnd"/>
    </w:p>
    <w:p w:rsidR="00525F02" w:rsidRPr="00732338" w:rsidRDefault="00525F02" w:rsidP="00525F02">
      <w:pPr>
        <w:rPr>
          <w:rFonts w:asciiTheme="majorBidi" w:hAnsiTheme="majorBidi" w:cstheme="majorBidi"/>
          <w:bCs/>
          <w:sz w:val="28"/>
          <w:szCs w:val="28"/>
          <w:lang w:val="en-US"/>
        </w:rPr>
      </w:pPr>
    </w:p>
    <w:p w:rsidR="00525F02" w:rsidRPr="00732338" w:rsidRDefault="00525F02" w:rsidP="00525F02">
      <w:pPr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p w:rsidR="00525F02" w:rsidRPr="005337B9" w:rsidRDefault="00525F02" w:rsidP="00525F0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525F02" w:rsidRPr="005337B9" w:rsidRDefault="00525F02" w:rsidP="00525F0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8578D" w:rsidRDefault="0008578D" w:rsidP="0008578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8578D" w:rsidRPr="0008578D" w:rsidRDefault="0008578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08578D" w:rsidRPr="0008578D" w:rsidSect="00AC4FB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8578D"/>
    <w:rsid w:val="00007378"/>
    <w:rsid w:val="000303AB"/>
    <w:rsid w:val="0008578D"/>
    <w:rsid w:val="00525F02"/>
    <w:rsid w:val="00741EB4"/>
    <w:rsid w:val="009808B1"/>
    <w:rsid w:val="009A67ED"/>
    <w:rsid w:val="00AC4FB4"/>
    <w:rsid w:val="00AF56D8"/>
    <w:rsid w:val="00D12066"/>
    <w:rsid w:val="00F5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uiPriority w:val="10"/>
    <w:qFormat/>
    <w:rsid w:val="0008578D"/>
    <w:pPr>
      <w:bidi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a4">
    <w:name w:val="Название Знак"/>
    <w:basedOn w:val="a0"/>
    <w:link w:val="a3"/>
    <w:uiPriority w:val="10"/>
    <w:rsid w:val="000857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itleArticle">
    <w:name w:val="TitleArticle"/>
    <w:basedOn w:val="a"/>
    <w:rsid w:val="0008578D"/>
    <w:pPr>
      <w:spacing w:before="240" w:after="360" w:line="36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en-US"/>
    </w:rPr>
  </w:style>
  <w:style w:type="character" w:customStyle="1" w:styleId="1">
    <w:name w:val="Название Знак1"/>
    <w:basedOn w:val="a0"/>
    <w:link w:val="a3"/>
    <w:uiPriority w:val="10"/>
    <w:locked/>
    <w:rsid w:val="0008578D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D0C23-9F84-40CB-87A1-72B01BFBA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Редакция</dc:creator>
  <cp:keywords/>
  <dc:description/>
  <cp:lastModifiedBy>Редакция</cp:lastModifiedBy>
  <cp:revision>7</cp:revision>
  <dcterms:created xsi:type="dcterms:W3CDTF">2019-04-29T13:21:00Z</dcterms:created>
  <dcterms:modified xsi:type="dcterms:W3CDTF">2019-08-23T11:07:00Z</dcterms:modified>
</cp:coreProperties>
</file>